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23DF1D" w14:textId="503ABFED" w:rsidR="00A37CE9" w:rsidRPr="00BD6928" w:rsidRDefault="00A37CE9" w:rsidP="00A37CE9">
      <w:pPr>
        <w:widowControl w:val="0"/>
        <w:tabs>
          <w:tab w:val="left" w:pos="7938"/>
        </w:tabs>
        <w:autoSpaceDE w:val="0"/>
        <w:autoSpaceDN w:val="0"/>
        <w:spacing w:before="0" w:after="0"/>
        <w:rPr>
          <w:rFonts w:ascii="Arial" w:eastAsia="Arial" w:hAnsi="Arial" w:cs="Arial"/>
          <w:b/>
          <w:color w:val="auto"/>
          <w:sz w:val="20"/>
          <w:lang w:val="en-US"/>
        </w:rPr>
      </w:pPr>
      <w:bookmarkStart w:id="0" w:name="_Toc113359448"/>
      <w:r w:rsidRPr="00BD6928">
        <w:rPr>
          <w:rFonts w:ascii="Arial" w:eastAsia="Arial" w:hAnsi="Arial" w:cs="Arial"/>
          <w:b/>
          <w:color w:val="auto"/>
          <w:sz w:val="20"/>
          <w:lang w:val="en-US"/>
        </w:rPr>
        <w:t>For Educational Quality Committee</w:t>
      </w:r>
      <w:r w:rsidRPr="00BD6928">
        <w:rPr>
          <w:rFonts w:ascii="Arial" w:eastAsia="Arial" w:hAnsi="Arial" w:cs="Arial"/>
          <w:b/>
          <w:color w:val="auto"/>
          <w:sz w:val="20"/>
          <w:lang w:val="en-US"/>
        </w:rPr>
        <w:tab/>
        <w:t xml:space="preserve">   Item </w:t>
      </w:r>
      <w:r>
        <w:rPr>
          <w:rFonts w:ascii="Arial" w:eastAsia="Arial" w:hAnsi="Arial" w:cs="Arial"/>
          <w:b/>
          <w:color w:val="auto"/>
          <w:sz w:val="20"/>
          <w:lang w:val="en-US"/>
        </w:rPr>
        <w:t>9</w:t>
      </w:r>
      <w:r w:rsidR="00B66B58">
        <w:rPr>
          <w:rFonts w:ascii="Arial" w:eastAsia="Arial" w:hAnsi="Arial" w:cs="Arial"/>
          <w:b/>
          <w:color w:val="auto"/>
          <w:sz w:val="20"/>
          <w:lang w:val="en-US"/>
        </w:rPr>
        <w:t>e</w:t>
      </w:r>
      <w:bookmarkStart w:id="1" w:name="_GoBack"/>
      <w:bookmarkEnd w:id="1"/>
    </w:p>
    <w:p w14:paraId="56331887" w14:textId="77777777" w:rsidR="00A37CE9" w:rsidRPr="00BD6928" w:rsidRDefault="00A37CE9" w:rsidP="00A37CE9">
      <w:pPr>
        <w:widowControl w:val="0"/>
        <w:autoSpaceDE w:val="0"/>
        <w:autoSpaceDN w:val="0"/>
        <w:spacing w:before="0" w:after="0"/>
        <w:rPr>
          <w:rFonts w:ascii="Arial" w:eastAsia="Arial" w:hAnsi="Arial" w:cs="Arial"/>
          <w:b/>
          <w:color w:val="auto"/>
          <w:sz w:val="20"/>
          <w:lang w:val="en-US"/>
        </w:rPr>
      </w:pPr>
      <w:r>
        <w:rPr>
          <w:rFonts w:ascii="Arial" w:eastAsia="Arial" w:hAnsi="Arial" w:cs="Arial"/>
          <w:b/>
          <w:color w:val="auto"/>
          <w:sz w:val="20"/>
          <w:lang w:val="en-US"/>
        </w:rPr>
        <w:t>14 September</w:t>
      </w:r>
      <w:r w:rsidRPr="00BD6928">
        <w:rPr>
          <w:rFonts w:ascii="Arial" w:eastAsia="Arial" w:hAnsi="Arial" w:cs="Arial"/>
          <w:b/>
          <w:color w:val="auto"/>
          <w:sz w:val="20"/>
          <w:lang w:val="en-US"/>
        </w:rPr>
        <w:t xml:space="preserve"> 2022</w:t>
      </w:r>
    </w:p>
    <w:p w14:paraId="0140C757" w14:textId="77777777" w:rsidR="00A37CE9" w:rsidRPr="00BD6928" w:rsidRDefault="00A37CE9" w:rsidP="00A37CE9">
      <w:pPr>
        <w:widowControl w:val="0"/>
        <w:autoSpaceDE w:val="0"/>
        <w:autoSpaceDN w:val="0"/>
        <w:spacing w:before="0" w:after="0"/>
        <w:rPr>
          <w:rFonts w:ascii="Arial" w:eastAsia="Arial" w:hAnsi="Arial" w:cs="Arial"/>
          <w:b/>
          <w:color w:val="auto"/>
          <w:sz w:val="20"/>
          <w:lang w:val="en-US"/>
        </w:rPr>
      </w:pPr>
    </w:p>
    <w:tbl>
      <w:tblPr>
        <w:tblStyle w:val="TableGrid"/>
        <w:tblW w:w="0" w:type="auto"/>
        <w:tblLook w:val="04A0" w:firstRow="1" w:lastRow="0" w:firstColumn="1" w:lastColumn="0" w:noHBand="0" w:noVBand="1"/>
      </w:tblPr>
      <w:tblGrid>
        <w:gridCol w:w="9350"/>
      </w:tblGrid>
      <w:tr w:rsidR="00A37CE9" w:rsidRPr="00BD6928" w14:paraId="0F3BA86A" w14:textId="77777777" w:rsidTr="009C1D03">
        <w:trPr>
          <w:trHeight w:val="340"/>
        </w:trPr>
        <w:tc>
          <w:tcPr>
            <w:tcW w:w="9634" w:type="dxa"/>
            <w:shd w:val="clear" w:color="auto" w:fill="C6D9F1"/>
            <w:vAlign w:val="center"/>
          </w:tcPr>
          <w:p w14:paraId="2D2C1558" w14:textId="77777777" w:rsidR="00A37CE9" w:rsidRPr="00BD6928" w:rsidRDefault="00A37CE9" w:rsidP="009C1D03">
            <w:pPr>
              <w:spacing w:before="0" w:after="0"/>
              <w:rPr>
                <w:rFonts w:ascii="Arial" w:eastAsia="Arial" w:hAnsi="Arial" w:cs="Arial"/>
                <w:color w:val="auto"/>
                <w:sz w:val="20"/>
              </w:rPr>
            </w:pPr>
            <w:r w:rsidRPr="00BD6928">
              <w:rPr>
                <w:rFonts w:ascii="Arial" w:eastAsia="Arial" w:hAnsi="Arial" w:cs="Arial"/>
                <w:b/>
                <w:color w:val="auto"/>
                <w:sz w:val="20"/>
              </w:rPr>
              <w:t>Access restrictions:</w:t>
            </w:r>
            <w:r w:rsidRPr="00BD6928">
              <w:rPr>
                <w:rFonts w:ascii="Arial" w:eastAsia="Arial" w:hAnsi="Arial" w:cs="Arial"/>
                <w:color w:val="auto"/>
                <w:sz w:val="20"/>
              </w:rPr>
              <w:t xml:space="preserve"> </w:t>
            </w:r>
            <w:r w:rsidRPr="00BD6928">
              <w:rPr>
                <w:rFonts w:ascii="Arial" w:eastAsia="Arial" w:hAnsi="Arial" w:cs="Arial"/>
                <w:b/>
                <w:color w:val="auto"/>
                <w:sz w:val="20"/>
              </w:rPr>
              <w:t>n/a</w:t>
            </w:r>
          </w:p>
        </w:tc>
      </w:tr>
    </w:tbl>
    <w:p w14:paraId="7EB8A882" w14:textId="77777777" w:rsidR="00A37CE9" w:rsidRPr="00BD6928" w:rsidRDefault="00A37CE9" w:rsidP="00A37CE9">
      <w:pPr>
        <w:widowControl w:val="0"/>
        <w:autoSpaceDE w:val="0"/>
        <w:autoSpaceDN w:val="0"/>
        <w:spacing w:before="0" w:after="0"/>
        <w:rPr>
          <w:rFonts w:ascii="Arial" w:eastAsia="Arial" w:hAnsi="Arial" w:cs="Arial"/>
          <w:color w:val="auto"/>
          <w:sz w:val="1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A37CE9" w:rsidRPr="00BD6928" w14:paraId="20AB37B4" w14:textId="77777777" w:rsidTr="009C1D03">
        <w:tc>
          <w:tcPr>
            <w:tcW w:w="1413" w:type="dxa"/>
          </w:tcPr>
          <w:p w14:paraId="0D257C0D" w14:textId="77777777" w:rsidR="00A37CE9" w:rsidRPr="00BD6928" w:rsidRDefault="00A37CE9" w:rsidP="009C1D03">
            <w:pPr>
              <w:spacing w:before="0" w:after="0"/>
              <w:rPr>
                <w:rFonts w:ascii="Arial" w:eastAsia="Arial" w:hAnsi="Arial" w:cs="Arial"/>
                <w:color w:val="auto"/>
                <w:sz w:val="20"/>
              </w:rPr>
            </w:pPr>
            <w:r w:rsidRPr="00BD6928">
              <w:rPr>
                <w:rFonts w:ascii="Arial" w:eastAsia="Arial" w:hAnsi="Arial" w:cs="Arial"/>
                <w:color w:val="auto"/>
                <w:sz w:val="20"/>
              </w:rPr>
              <w:t>From:</w:t>
            </w:r>
          </w:p>
        </w:tc>
        <w:tc>
          <w:tcPr>
            <w:tcW w:w="7603" w:type="dxa"/>
          </w:tcPr>
          <w:p w14:paraId="7214C17B" w14:textId="5BA5B8CC" w:rsidR="00A37CE9" w:rsidRDefault="00A37CE9" w:rsidP="009C1D03">
            <w:pPr>
              <w:spacing w:before="0" w:after="0"/>
              <w:rPr>
                <w:rFonts w:ascii="Arial" w:eastAsia="Arial" w:hAnsi="Arial" w:cs="Arial"/>
                <w:color w:val="auto"/>
                <w:sz w:val="20"/>
              </w:rPr>
            </w:pPr>
            <w:r>
              <w:rPr>
                <w:rFonts w:ascii="Arial" w:eastAsia="Arial" w:hAnsi="Arial" w:cs="Arial"/>
                <w:color w:val="auto"/>
                <w:sz w:val="20"/>
              </w:rPr>
              <w:t>James Birkett</w:t>
            </w:r>
            <w:r w:rsidRPr="00BD6928">
              <w:rPr>
                <w:rFonts w:ascii="Arial" w:eastAsia="Arial" w:hAnsi="Arial" w:cs="Arial"/>
                <w:color w:val="auto"/>
                <w:sz w:val="20"/>
              </w:rPr>
              <w:t xml:space="preserve"> – </w:t>
            </w:r>
            <w:r w:rsidR="005A42C7">
              <w:rPr>
                <w:rFonts w:ascii="Arial" w:eastAsia="Arial" w:hAnsi="Arial" w:cs="Arial"/>
                <w:color w:val="auto"/>
                <w:sz w:val="20"/>
              </w:rPr>
              <w:t xml:space="preserve">Academic Registrar &amp; Director of Academic Services </w:t>
            </w:r>
          </w:p>
          <w:p w14:paraId="214F85D2" w14:textId="56D295B9" w:rsidR="00A37CE9" w:rsidRPr="00BD6928" w:rsidRDefault="00A37CE9" w:rsidP="009C1D03">
            <w:pPr>
              <w:spacing w:before="0" w:after="0"/>
              <w:rPr>
                <w:rFonts w:ascii="Arial" w:eastAsia="Arial" w:hAnsi="Arial" w:cs="Arial"/>
                <w:color w:val="auto"/>
                <w:sz w:val="20"/>
              </w:rPr>
            </w:pPr>
            <w:r>
              <w:rPr>
                <w:rFonts w:ascii="Arial" w:eastAsia="Arial" w:hAnsi="Arial" w:cs="Arial"/>
                <w:color w:val="auto"/>
                <w:sz w:val="20"/>
              </w:rPr>
              <w:t xml:space="preserve">Emily Thornton – </w:t>
            </w:r>
            <w:r w:rsidR="005A42C7">
              <w:rPr>
                <w:rFonts w:ascii="Arial" w:eastAsia="Arial" w:hAnsi="Arial" w:cs="Arial"/>
                <w:color w:val="auto"/>
                <w:sz w:val="20"/>
              </w:rPr>
              <w:t>Student Policy Analyst</w:t>
            </w:r>
          </w:p>
          <w:p w14:paraId="02CD7FC4" w14:textId="77777777" w:rsidR="00A37CE9" w:rsidRPr="00BD6928" w:rsidRDefault="00A37CE9" w:rsidP="009C1D03">
            <w:pPr>
              <w:spacing w:before="0" w:after="0"/>
              <w:rPr>
                <w:rFonts w:ascii="Arial" w:eastAsia="Arial" w:hAnsi="Arial" w:cs="Arial"/>
                <w:color w:val="auto"/>
                <w:sz w:val="8"/>
              </w:rPr>
            </w:pPr>
          </w:p>
        </w:tc>
      </w:tr>
      <w:tr w:rsidR="00A37CE9" w:rsidRPr="00BD6928" w14:paraId="7CDBD74C" w14:textId="77777777" w:rsidTr="009C1D03">
        <w:tc>
          <w:tcPr>
            <w:tcW w:w="1413" w:type="dxa"/>
          </w:tcPr>
          <w:p w14:paraId="6384C264" w14:textId="77777777" w:rsidR="00A37CE9" w:rsidRPr="00BD6928" w:rsidRDefault="00A37CE9" w:rsidP="009C1D03">
            <w:pPr>
              <w:spacing w:before="0" w:after="0"/>
              <w:rPr>
                <w:rFonts w:ascii="Arial" w:eastAsia="Arial" w:hAnsi="Arial" w:cs="Arial"/>
                <w:color w:val="auto"/>
                <w:sz w:val="20"/>
              </w:rPr>
            </w:pPr>
            <w:r w:rsidRPr="00BD6928">
              <w:rPr>
                <w:rFonts w:ascii="Arial" w:eastAsia="Arial" w:hAnsi="Arial" w:cs="Arial"/>
                <w:b/>
                <w:color w:val="auto"/>
                <w:sz w:val="20"/>
              </w:rPr>
              <w:t>Subject:</w:t>
            </w:r>
          </w:p>
        </w:tc>
        <w:tc>
          <w:tcPr>
            <w:tcW w:w="7603" w:type="dxa"/>
          </w:tcPr>
          <w:p w14:paraId="77226A8A" w14:textId="45EECE5B" w:rsidR="00A37CE9" w:rsidRPr="00BD6928" w:rsidRDefault="005A42C7" w:rsidP="009C1D03">
            <w:pPr>
              <w:spacing w:before="0" w:after="0"/>
              <w:rPr>
                <w:rFonts w:ascii="Arial" w:eastAsia="Arial" w:hAnsi="Arial" w:cs="Arial"/>
                <w:b/>
                <w:color w:val="auto"/>
                <w:sz w:val="20"/>
              </w:rPr>
            </w:pPr>
            <w:r>
              <w:rPr>
                <w:rFonts w:ascii="Arial" w:eastAsia="Arial" w:hAnsi="Arial" w:cs="Arial"/>
                <w:b/>
                <w:color w:val="auto"/>
                <w:sz w:val="20"/>
              </w:rPr>
              <w:t>Hands On Policy</w:t>
            </w:r>
            <w:r w:rsidR="00A37CE9" w:rsidRPr="00BD6928">
              <w:rPr>
                <w:rFonts w:ascii="Arial" w:eastAsia="Arial" w:hAnsi="Arial" w:cs="Arial"/>
                <w:b/>
                <w:color w:val="auto"/>
                <w:sz w:val="20"/>
              </w:rPr>
              <w:t xml:space="preserve"> – </w:t>
            </w:r>
            <w:r w:rsidR="00A37CE9">
              <w:rPr>
                <w:rFonts w:ascii="Arial" w:eastAsia="Arial" w:hAnsi="Arial" w:cs="Arial"/>
                <w:b/>
                <w:color w:val="auto"/>
                <w:sz w:val="20"/>
              </w:rPr>
              <w:t>new</w:t>
            </w:r>
          </w:p>
          <w:p w14:paraId="7E5E25C4" w14:textId="77777777" w:rsidR="00A37CE9" w:rsidRPr="00BD6928" w:rsidRDefault="00A37CE9" w:rsidP="009C1D03">
            <w:pPr>
              <w:spacing w:before="0" w:after="0"/>
              <w:rPr>
                <w:rFonts w:ascii="Arial" w:eastAsia="Arial" w:hAnsi="Arial" w:cs="Arial"/>
                <w:b/>
                <w:color w:val="auto"/>
                <w:sz w:val="8"/>
              </w:rPr>
            </w:pPr>
          </w:p>
        </w:tc>
      </w:tr>
      <w:tr w:rsidR="00A37CE9" w:rsidRPr="00BD6928" w14:paraId="55036BA5" w14:textId="77777777" w:rsidTr="009C1D03">
        <w:tc>
          <w:tcPr>
            <w:tcW w:w="1413" w:type="dxa"/>
          </w:tcPr>
          <w:p w14:paraId="18DF6BA2" w14:textId="77777777" w:rsidR="00A37CE9" w:rsidRPr="00BD6928" w:rsidRDefault="00A37CE9" w:rsidP="009C1D03">
            <w:pPr>
              <w:spacing w:before="0" w:after="0"/>
              <w:rPr>
                <w:rFonts w:ascii="Arial" w:eastAsia="Arial" w:hAnsi="Arial" w:cs="Arial"/>
                <w:color w:val="auto"/>
                <w:sz w:val="20"/>
              </w:rPr>
            </w:pPr>
            <w:r w:rsidRPr="00BD6928">
              <w:rPr>
                <w:rFonts w:ascii="Arial" w:eastAsia="Arial" w:hAnsi="Arial" w:cs="Arial"/>
                <w:color w:val="auto"/>
                <w:sz w:val="20"/>
              </w:rPr>
              <w:t>Status:</w:t>
            </w:r>
          </w:p>
        </w:tc>
        <w:tc>
          <w:tcPr>
            <w:tcW w:w="7603" w:type="dxa"/>
          </w:tcPr>
          <w:p w14:paraId="4E30E46B" w14:textId="77777777" w:rsidR="00A37CE9" w:rsidRPr="00BD6928" w:rsidRDefault="00A37CE9" w:rsidP="009C1D03">
            <w:pPr>
              <w:spacing w:before="0" w:after="0"/>
              <w:rPr>
                <w:rFonts w:ascii="Arial" w:eastAsia="Arial" w:hAnsi="Arial" w:cs="Arial"/>
                <w:color w:val="auto"/>
                <w:sz w:val="20"/>
                <w:u w:val="single"/>
              </w:rPr>
            </w:pPr>
            <w:r w:rsidRPr="00BD6928">
              <w:rPr>
                <w:rFonts w:ascii="Arial" w:eastAsia="Arial" w:hAnsi="Arial" w:cs="Arial"/>
                <w:color w:val="auto"/>
                <w:sz w:val="20"/>
                <w:u w:val="single"/>
              </w:rPr>
              <w:t xml:space="preserve">For approval </w:t>
            </w:r>
          </w:p>
          <w:p w14:paraId="44B7AA0C" w14:textId="77777777" w:rsidR="00A37CE9" w:rsidRPr="00BD6928" w:rsidRDefault="00A37CE9" w:rsidP="009C1D03">
            <w:pPr>
              <w:spacing w:before="0" w:after="0"/>
              <w:rPr>
                <w:rFonts w:ascii="Arial" w:eastAsia="Arial" w:hAnsi="Arial" w:cs="Arial"/>
                <w:color w:val="auto"/>
                <w:sz w:val="8"/>
                <w:u w:val="single"/>
              </w:rPr>
            </w:pPr>
          </w:p>
        </w:tc>
      </w:tr>
      <w:tr w:rsidR="00A37CE9" w:rsidRPr="00BD6928" w14:paraId="48594FCE" w14:textId="77777777" w:rsidTr="009C1D03">
        <w:tc>
          <w:tcPr>
            <w:tcW w:w="1413" w:type="dxa"/>
          </w:tcPr>
          <w:p w14:paraId="7F45783F" w14:textId="77777777" w:rsidR="00A37CE9" w:rsidRPr="00BD6928" w:rsidRDefault="00A37CE9" w:rsidP="009C1D03">
            <w:pPr>
              <w:spacing w:before="0" w:after="0"/>
              <w:rPr>
                <w:rFonts w:ascii="Arial" w:eastAsia="Arial" w:hAnsi="Arial" w:cs="Arial"/>
                <w:color w:val="auto"/>
                <w:sz w:val="20"/>
              </w:rPr>
            </w:pPr>
            <w:r w:rsidRPr="00BD6928">
              <w:rPr>
                <w:rFonts w:ascii="Arial" w:eastAsia="Arial" w:hAnsi="Arial" w:cs="Arial"/>
                <w:color w:val="auto"/>
                <w:sz w:val="20"/>
              </w:rPr>
              <w:t>Author(s):</w:t>
            </w:r>
          </w:p>
        </w:tc>
        <w:tc>
          <w:tcPr>
            <w:tcW w:w="7603" w:type="dxa"/>
          </w:tcPr>
          <w:p w14:paraId="47A4173A" w14:textId="77777777" w:rsidR="00A37CE9" w:rsidRDefault="005A42C7" w:rsidP="009C1D03">
            <w:pPr>
              <w:spacing w:before="0" w:after="0"/>
              <w:rPr>
                <w:rFonts w:ascii="Arial" w:eastAsia="Arial" w:hAnsi="Arial" w:cs="Arial"/>
                <w:color w:val="auto"/>
                <w:sz w:val="20"/>
              </w:rPr>
            </w:pPr>
            <w:r w:rsidRPr="005A42C7">
              <w:rPr>
                <w:rFonts w:ascii="Arial" w:eastAsia="Arial" w:hAnsi="Arial" w:cs="Arial"/>
                <w:color w:val="auto"/>
                <w:sz w:val="20"/>
              </w:rPr>
              <w:t>Emily Thornton – Student Policy Analyst</w:t>
            </w:r>
            <w:r>
              <w:rPr>
                <w:rFonts w:ascii="Arial" w:eastAsia="Arial" w:hAnsi="Arial" w:cs="Arial"/>
                <w:color w:val="auto"/>
                <w:sz w:val="20"/>
              </w:rPr>
              <w:t xml:space="preserve"> (adopted from Urdang Academy Policy)</w:t>
            </w:r>
          </w:p>
          <w:p w14:paraId="31C313A8" w14:textId="77777777" w:rsidR="005A42C7" w:rsidRDefault="005A42C7" w:rsidP="009C1D03">
            <w:pPr>
              <w:spacing w:before="0" w:after="0"/>
              <w:rPr>
                <w:rFonts w:ascii="Arial" w:eastAsia="Arial" w:hAnsi="Arial" w:cs="Arial"/>
                <w:color w:val="auto"/>
                <w:sz w:val="8"/>
              </w:rPr>
            </w:pPr>
          </w:p>
          <w:p w14:paraId="7FD2782D" w14:textId="7D1BE23C" w:rsidR="005A42C7" w:rsidRPr="00BD6928" w:rsidRDefault="005A42C7" w:rsidP="009C1D03">
            <w:pPr>
              <w:spacing w:before="0" w:after="0"/>
              <w:rPr>
                <w:rFonts w:ascii="Arial" w:eastAsia="Arial" w:hAnsi="Arial" w:cs="Arial"/>
                <w:color w:val="auto"/>
                <w:sz w:val="8"/>
              </w:rPr>
            </w:pPr>
          </w:p>
        </w:tc>
      </w:tr>
      <w:tr w:rsidR="00A37CE9" w:rsidRPr="00BD6928" w14:paraId="43334BFF" w14:textId="77777777" w:rsidTr="009C1D03">
        <w:tc>
          <w:tcPr>
            <w:tcW w:w="1413" w:type="dxa"/>
          </w:tcPr>
          <w:p w14:paraId="25577C9C" w14:textId="77777777" w:rsidR="00A37CE9" w:rsidRPr="00BD6928" w:rsidRDefault="00A37CE9" w:rsidP="009C1D03">
            <w:pPr>
              <w:spacing w:before="0" w:after="0"/>
              <w:rPr>
                <w:rFonts w:ascii="Arial" w:eastAsia="Arial" w:hAnsi="Arial" w:cs="Arial"/>
                <w:color w:val="auto"/>
                <w:sz w:val="20"/>
              </w:rPr>
            </w:pPr>
            <w:r w:rsidRPr="00BD6928">
              <w:rPr>
                <w:rFonts w:ascii="Arial" w:eastAsia="Arial" w:hAnsi="Arial" w:cs="Arial"/>
                <w:color w:val="auto"/>
                <w:sz w:val="20"/>
              </w:rPr>
              <w:t>Sponsor:</w:t>
            </w:r>
          </w:p>
        </w:tc>
        <w:tc>
          <w:tcPr>
            <w:tcW w:w="7603" w:type="dxa"/>
          </w:tcPr>
          <w:p w14:paraId="2854404B" w14:textId="77777777" w:rsidR="00A37CE9" w:rsidRPr="00BD6928" w:rsidRDefault="00A37CE9" w:rsidP="009C1D03">
            <w:pPr>
              <w:spacing w:before="0" w:after="0"/>
              <w:rPr>
                <w:rFonts w:ascii="Arial" w:eastAsia="Arial" w:hAnsi="Arial" w:cs="Arial"/>
                <w:color w:val="auto"/>
                <w:sz w:val="20"/>
              </w:rPr>
            </w:pPr>
            <w:r>
              <w:rPr>
                <w:rFonts w:ascii="Arial" w:eastAsia="Arial" w:hAnsi="Arial" w:cs="Arial"/>
                <w:color w:val="auto"/>
                <w:sz w:val="20"/>
              </w:rPr>
              <w:t>Professor Juliet John – Vice President (Education)</w:t>
            </w:r>
          </w:p>
        </w:tc>
      </w:tr>
    </w:tbl>
    <w:p w14:paraId="21F74BCE" w14:textId="77777777" w:rsidR="00A37CE9" w:rsidRPr="00BD6928" w:rsidRDefault="00A37CE9" w:rsidP="00A37CE9">
      <w:pPr>
        <w:widowControl w:val="0"/>
        <w:autoSpaceDE w:val="0"/>
        <w:autoSpaceDN w:val="0"/>
        <w:spacing w:before="0" w:after="0"/>
        <w:rPr>
          <w:rFonts w:ascii="Arial" w:eastAsia="Arial" w:hAnsi="Arial" w:cs="Arial"/>
          <w:color w:val="auto"/>
          <w:sz w:val="18"/>
          <w:lang w:val="en-US"/>
        </w:rPr>
      </w:pPr>
    </w:p>
    <w:tbl>
      <w:tblPr>
        <w:tblStyle w:val="TableGrid"/>
        <w:tblW w:w="0" w:type="auto"/>
        <w:tblLook w:val="04A0" w:firstRow="1" w:lastRow="0" w:firstColumn="1" w:lastColumn="0" w:noHBand="0" w:noVBand="1"/>
      </w:tblPr>
      <w:tblGrid>
        <w:gridCol w:w="2496"/>
        <w:gridCol w:w="6854"/>
      </w:tblGrid>
      <w:tr w:rsidR="00A37CE9" w:rsidRPr="00BD6928" w14:paraId="293AC106" w14:textId="77777777" w:rsidTr="009C1D03">
        <w:trPr>
          <w:trHeight w:val="340"/>
        </w:trPr>
        <w:tc>
          <w:tcPr>
            <w:tcW w:w="9628" w:type="dxa"/>
            <w:gridSpan w:val="2"/>
            <w:shd w:val="clear" w:color="auto" w:fill="C6D9F1"/>
            <w:vAlign w:val="center"/>
          </w:tcPr>
          <w:p w14:paraId="2723F355" w14:textId="77777777" w:rsidR="00A37CE9" w:rsidRPr="00BD6928" w:rsidRDefault="00A37CE9" w:rsidP="009C1D03">
            <w:pPr>
              <w:spacing w:before="0" w:after="0"/>
              <w:rPr>
                <w:rFonts w:ascii="Arial" w:eastAsia="Arial" w:hAnsi="Arial" w:cs="Arial"/>
                <w:b/>
                <w:color w:val="auto"/>
                <w:sz w:val="20"/>
              </w:rPr>
            </w:pPr>
            <w:r w:rsidRPr="00BD6928">
              <w:rPr>
                <w:rFonts w:ascii="Arial" w:eastAsia="Arial" w:hAnsi="Arial" w:cs="Arial"/>
                <w:b/>
                <w:color w:val="auto"/>
                <w:sz w:val="20"/>
              </w:rPr>
              <w:t>Executive summary</w:t>
            </w:r>
          </w:p>
        </w:tc>
      </w:tr>
      <w:tr w:rsidR="00A37CE9" w:rsidRPr="00BD6928" w14:paraId="711FA892" w14:textId="77777777" w:rsidTr="009C1D03">
        <w:trPr>
          <w:trHeight w:val="255"/>
        </w:trPr>
        <w:tc>
          <w:tcPr>
            <w:tcW w:w="9628" w:type="dxa"/>
            <w:gridSpan w:val="2"/>
          </w:tcPr>
          <w:p w14:paraId="4E0BBF0C" w14:textId="77777777" w:rsidR="00A37CE9" w:rsidRPr="00BD6928" w:rsidRDefault="00A37CE9" w:rsidP="009C1D03">
            <w:pPr>
              <w:spacing w:before="0" w:after="0"/>
              <w:rPr>
                <w:rFonts w:ascii="Arial" w:eastAsia="Arial" w:hAnsi="Arial" w:cs="Arial"/>
                <w:color w:val="auto"/>
                <w:sz w:val="8"/>
              </w:rPr>
            </w:pPr>
          </w:p>
          <w:p w14:paraId="33AD0E38" w14:textId="77777777" w:rsidR="00A37CE9" w:rsidRPr="00BD6928" w:rsidRDefault="00A37CE9" w:rsidP="009C1D03">
            <w:pPr>
              <w:spacing w:before="0" w:after="0"/>
              <w:rPr>
                <w:rFonts w:ascii="Arial" w:eastAsia="Arial" w:hAnsi="Arial" w:cs="Arial"/>
                <w:b/>
                <w:color w:val="auto"/>
                <w:sz w:val="20"/>
                <w:szCs w:val="22"/>
              </w:rPr>
            </w:pPr>
            <w:r w:rsidRPr="00BD6928">
              <w:rPr>
                <w:rFonts w:ascii="Arial" w:eastAsia="Arial" w:hAnsi="Arial" w:cs="Arial"/>
                <w:b/>
                <w:color w:val="auto"/>
                <w:sz w:val="20"/>
                <w:szCs w:val="22"/>
              </w:rPr>
              <w:t>Context:</w:t>
            </w:r>
          </w:p>
          <w:p w14:paraId="1107528A" w14:textId="77777777" w:rsidR="00A37CE9" w:rsidRPr="00BD6928" w:rsidRDefault="00A37CE9" w:rsidP="009C1D03">
            <w:pPr>
              <w:spacing w:before="0" w:after="0"/>
              <w:rPr>
                <w:rFonts w:ascii="Arial" w:eastAsia="Arial" w:hAnsi="Arial" w:cs="Arial"/>
                <w:color w:val="auto"/>
                <w:sz w:val="20"/>
                <w:szCs w:val="22"/>
              </w:rPr>
            </w:pPr>
          </w:p>
          <w:p w14:paraId="2CDCF69C" w14:textId="77777777" w:rsidR="005A42C7" w:rsidRPr="005A42C7" w:rsidRDefault="005A42C7" w:rsidP="005A42C7">
            <w:pPr>
              <w:spacing w:before="0" w:after="0"/>
              <w:rPr>
                <w:rFonts w:ascii="Arial" w:eastAsia="Arial" w:hAnsi="Arial" w:cs="Arial"/>
                <w:color w:val="auto"/>
                <w:sz w:val="20"/>
                <w:szCs w:val="22"/>
              </w:rPr>
            </w:pPr>
            <w:r w:rsidRPr="005A42C7">
              <w:rPr>
                <w:rFonts w:ascii="Arial" w:eastAsia="Arial" w:hAnsi="Arial" w:cs="Arial"/>
                <w:color w:val="auto"/>
                <w:sz w:val="20"/>
                <w:szCs w:val="22"/>
              </w:rPr>
              <w:t xml:space="preserve">This is a new Policy for City and is applicable to the Professional Dance and Musical Theatre BA (Hons) programme, part of the Department of Performing Arts within the School of Creativity and Communications. </w:t>
            </w:r>
          </w:p>
          <w:p w14:paraId="33ED8063" w14:textId="77777777" w:rsidR="005A42C7" w:rsidRPr="005A42C7" w:rsidRDefault="005A42C7" w:rsidP="005A42C7">
            <w:pPr>
              <w:spacing w:before="0" w:after="0"/>
              <w:rPr>
                <w:rFonts w:ascii="Arial" w:eastAsia="Arial" w:hAnsi="Arial" w:cs="Arial"/>
                <w:color w:val="auto"/>
                <w:sz w:val="20"/>
                <w:szCs w:val="22"/>
              </w:rPr>
            </w:pPr>
          </w:p>
          <w:p w14:paraId="396314E8" w14:textId="77777777" w:rsidR="005A42C7" w:rsidRPr="005A42C7" w:rsidRDefault="005A42C7" w:rsidP="005A42C7">
            <w:pPr>
              <w:spacing w:before="0" w:after="0"/>
              <w:rPr>
                <w:rFonts w:ascii="Arial" w:eastAsia="Arial" w:hAnsi="Arial" w:cs="Arial"/>
                <w:color w:val="auto"/>
                <w:sz w:val="20"/>
                <w:szCs w:val="22"/>
              </w:rPr>
            </w:pPr>
            <w:r w:rsidRPr="005A42C7">
              <w:rPr>
                <w:rFonts w:ascii="Arial" w:eastAsia="Arial" w:hAnsi="Arial" w:cs="Arial"/>
                <w:color w:val="auto"/>
                <w:sz w:val="20"/>
                <w:szCs w:val="22"/>
              </w:rPr>
              <w:t xml:space="preserve">Following the acquisition of Urdang Academy and for ease of transition in 22/23 academic year, the attached version is a replication of the existing ‘Hands On’ Urdang Academy Policy which is currently live and applicable to Year 2 and Year 3 undergraduate students taught on Urdang programmes provided and validated by the University of Birmingham. Some minor edits of the policy have been included in this draft to align with City’s style. The original version of the policy is here: </w:t>
            </w:r>
            <w:hyperlink r:id="rId11" w:history="1">
              <w:r w:rsidRPr="005A42C7">
                <w:rPr>
                  <w:rStyle w:val="Hyperlink"/>
                  <w:rFonts w:ascii="Arial" w:eastAsia="Arial" w:hAnsi="Arial" w:cs="Arial"/>
                  <w:sz w:val="20"/>
                  <w:szCs w:val="22"/>
                </w:rPr>
                <w:t>https://theurdang.london/wp-content/uploads/2020/10/Hands-On-Policy.pdf</w:t>
              </w:r>
            </w:hyperlink>
          </w:p>
          <w:p w14:paraId="2925D1F0" w14:textId="77777777" w:rsidR="005A42C7" w:rsidRPr="005A42C7" w:rsidRDefault="005A42C7" w:rsidP="005A42C7">
            <w:pPr>
              <w:spacing w:before="0" w:after="0"/>
              <w:rPr>
                <w:rFonts w:ascii="Arial" w:eastAsia="Arial" w:hAnsi="Arial" w:cs="Arial"/>
                <w:color w:val="auto"/>
                <w:sz w:val="20"/>
                <w:szCs w:val="22"/>
              </w:rPr>
            </w:pPr>
          </w:p>
          <w:p w14:paraId="2AF3ACDF" w14:textId="77777777" w:rsidR="005A42C7" w:rsidRPr="005A42C7" w:rsidRDefault="005A42C7" w:rsidP="005A42C7">
            <w:pPr>
              <w:spacing w:before="0" w:after="0"/>
              <w:rPr>
                <w:rFonts w:ascii="Arial" w:eastAsia="Arial" w:hAnsi="Arial" w:cs="Arial"/>
                <w:color w:val="auto"/>
                <w:sz w:val="20"/>
                <w:szCs w:val="22"/>
              </w:rPr>
            </w:pPr>
            <w:r w:rsidRPr="005A42C7">
              <w:rPr>
                <w:rFonts w:ascii="Arial" w:eastAsia="Arial" w:hAnsi="Arial" w:cs="Arial"/>
                <w:color w:val="auto"/>
                <w:sz w:val="20"/>
                <w:szCs w:val="22"/>
              </w:rPr>
              <w:t>The Policy applies to touch where this is used by staff in a teaching environment to demonstrate dance, singing and acting techniques.</w:t>
            </w:r>
          </w:p>
          <w:p w14:paraId="613BA1D4" w14:textId="77777777" w:rsidR="005A42C7" w:rsidRPr="005A42C7" w:rsidRDefault="005A42C7" w:rsidP="005A42C7">
            <w:pPr>
              <w:spacing w:before="0" w:after="0"/>
              <w:rPr>
                <w:rFonts w:ascii="Arial" w:eastAsia="Arial" w:hAnsi="Arial" w:cs="Arial"/>
                <w:color w:val="auto"/>
                <w:sz w:val="20"/>
                <w:szCs w:val="22"/>
              </w:rPr>
            </w:pPr>
          </w:p>
          <w:p w14:paraId="47BC3268" w14:textId="77777777" w:rsidR="005A42C7" w:rsidRPr="005A42C7" w:rsidRDefault="005A42C7" w:rsidP="005A42C7">
            <w:pPr>
              <w:spacing w:before="0" w:after="0"/>
              <w:rPr>
                <w:rFonts w:ascii="Arial" w:eastAsia="Arial" w:hAnsi="Arial" w:cs="Arial"/>
                <w:color w:val="auto"/>
                <w:sz w:val="20"/>
                <w:szCs w:val="22"/>
              </w:rPr>
            </w:pPr>
            <w:r w:rsidRPr="005A42C7">
              <w:rPr>
                <w:rFonts w:ascii="Arial" w:eastAsia="Arial" w:hAnsi="Arial" w:cs="Arial"/>
                <w:color w:val="auto"/>
                <w:sz w:val="20"/>
                <w:szCs w:val="22"/>
              </w:rPr>
              <w:t>In consultation with HR colleagues, further minor editorial changes may be made over the coming weeks prior to Senate in October to improve clarity of expression and ensure appropriate alignment with other City policies including, but not limited to, City’s safeguarding at City Policy and Professional Personal Relationships Policy</w:t>
            </w:r>
          </w:p>
          <w:p w14:paraId="19E6AB4E" w14:textId="77777777" w:rsidR="005A42C7" w:rsidRPr="005A42C7" w:rsidRDefault="005A42C7" w:rsidP="005A42C7">
            <w:pPr>
              <w:spacing w:before="0" w:after="0"/>
              <w:rPr>
                <w:rFonts w:ascii="Arial" w:eastAsia="Arial" w:hAnsi="Arial" w:cs="Arial"/>
                <w:color w:val="auto"/>
                <w:sz w:val="20"/>
                <w:szCs w:val="22"/>
              </w:rPr>
            </w:pPr>
          </w:p>
          <w:p w14:paraId="4C663997" w14:textId="77777777" w:rsidR="00A37CE9" w:rsidRDefault="005A42C7" w:rsidP="005A42C7">
            <w:pPr>
              <w:spacing w:before="0" w:after="0"/>
              <w:jc w:val="both"/>
              <w:rPr>
                <w:rFonts w:ascii="Arial" w:eastAsia="Arial" w:hAnsi="Arial" w:cs="Arial"/>
                <w:color w:val="auto"/>
                <w:sz w:val="20"/>
                <w:szCs w:val="22"/>
              </w:rPr>
            </w:pPr>
            <w:r w:rsidRPr="005A42C7">
              <w:rPr>
                <w:rFonts w:ascii="Arial" w:eastAsia="Arial" w:hAnsi="Arial" w:cs="Arial"/>
                <w:color w:val="auto"/>
                <w:sz w:val="20"/>
                <w:szCs w:val="22"/>
              </w:rPr>
              <w:t xml:space="preserve">There will be opportunity over the coming academic year in consultation with staff and students to carry out a full review of this Policy, taking into account sector best practice in relation to intimacy awareness. This includes physical contact between students in a learning environment and matters of consent. </w:t>
            </w:r>
          </w:p>
          <w:p w14:paraId="6DBC6FF3" w14:textId="594F25B3" w:rsidR="005A42C7" w:rsidRPr="00BD6928" w:rsidRDefault="005A42C7" w:rsidP="005A42C7">
            <w:pPr>
              <w:spacing w:before="0" w:after="0"/>
              <w:jc w:val="both"/>
              <w:rPr>
                <w:rFonts w:ascii="Arial" w:eastAsia="Arial" w:hAnsi="Arial" w:cs="Arial"/>
                <w:color w:val="auto"/>
                <w:sz w:val="20"/>
              </w:rPr>
            </w:pPr>
          </w:p>
        </w:tc>
      </w:tr>
      <w:tr w:rsidR="00A37CE9" w:rsidRPr="00BD6928" w14:paraId="0D7A0558" w14:textId="77777777" w:rsidTr="009C1D03">
        <w:trPr>
          <w:trHeight w:val="278"/>
        </w:trPr>
        <w:tc>
          <w:tcPr>
            <w:tcW w:w="2547" w:type="dxa"/>
            <w:shd w:val="clear" w:color="auto" w:fill="C6D9F1"/>
            <w:vAlign w:val="center"/>
          </w:tcPr>
          <w:p w14:paraId="6692ED6F" w14:textId="77777777" w:rsidR="00A37CE9" w:rsidRPr="00BD6928" w:rsidRDefault="00A37CE9" w:rsidP="009C1D03">
            <w:pPr>
              <w:spacing w:before="0" w:after="0"/>
              <w:rPr>
                <w:rFonts w:ascii="Arial" w:eastAsia="Arial" w:hAnsi="Arial" w:cs="Arial"/>
                <w:b/>
                <w:color w:val="auto"/>
                <w:sz w:val="20"/>
              </w:rPr>
            </w:pPr>
            <w:r w:rsidRPr="00BD6928">
              <w:rPr>
                <w:rFonts w:ascii="Arial" w:eastAsia="Arial" w:hAnsi="Arial" w:cs="Arial"/>
                <w:b/>
                <w:color w:val="auto"/>
                <w:sz w:val="20"/>
              </w:rPr>
              <w:t>Action(s) required from the Committee:</w:t>
            </w:r>
          </w:p>
        </w:tc>
        <w:tc>
          <w:tcPr>
            <w:tcW w:w="7081" w:type="dxa"/>
          </w:tcPr>
          <w:p w14:paraId="2DABBA08" w14:textId="77777777" w:rsidR="00A37CE9" w:rsidRPr="00BD6928" w:rsidRDefault="00A37CE9" w:rsidP="009C1D03">
            <w:pPr>
              <w:spacing w:before="0" w:after="0"/>
              <w:rPr>
                <w:rFonts w:ascii="Arial" w:eastAsia="Arial" w:hAnsi="Arial" w:cs="Arial"/>
                <w:color w:val="auto"/>
                <w:sz w:val="20"/>
              </w:rPr>
            </w:pPr>
          </w:p>
          <w:p w14:paraId="300C7E4D" w14:textId="77777777" w:rsidR="00A37CE9" w:rsidRPr="00BD6928" w:rsidRDefault="00A37CE9" w:rsidP="009C1D03">
            <w:pPr>
              <w:tabs>
                <w:tab w:val="left" w:pos="833"/>
                <w:tab w:val="left" w:pos="834"/>
              </w:tabs>
              <w:spacing w:before="0" w:after="0"/>
              <w:ind w:left="360"/>
              <w:jc w:val="both"/>
              <w:rPr>
                <w:rFonts w:ascii="Arial" w:eastAsia="Arial" w:hAnsi="Arial" w:cs="Arial"/>
                <w:color w:val="auto"/>
                <w:sz w:val="20"/>
                <w:szCs w:val="22"/>
              </w:rPr>
            </w:pPr>
          </w:p>
          <w:p w14:paraId="6A562F0E" w14:textId="2A60B112" w:rsidR="00A37CE9" w:rsidRPr="00BD6928" w:rsidRDefault="00A37CE9" w:rsidP="009C1D03">
            <w:pPr>
              <w:numPr>
                <w:ilvl w:val="0"/>
                <w:numId w:val="23"/>
              </w:numPr>
              <w:tabs>
                <w:tab w:val="left" w:pos="833"/>
                <w:tab w:val="left" w:pos="834"/>
              </w:tabs>
              <w:spacing w:before="0" w:after="0"/>
              <w:rPr>
                <w:rFonts w:ascii="Arial" w:eastAsia="Arial" w:hAnsi="Arial" w:cs="Arial"/>
                <w:color w:val="auto"/>
                <w:sz w:val="20"/>
                <w:szCs w:val="22"/>
              </w:rPr>
            </w:pPr>
            <w:r>
              <w:rPr>
                <w:rFonts w:ascii="Arial" w:eastAsia="Arial" w:hAnsi="Arial" w:cs="Arial"/>
                <w:b/>
                <w:color w:val="auto"/>
                <w:sz w:val="20"/>
                <w:szCs w:val="22"/>
              </w:rPr>
              <w:t>review</w:t>
            </w:r>
            <w:r w:rsidRPr="00BD6928">
              <w:rPr>
                <w:rFonts w:ascii="Arial" w:eastAsia="Arial" w:hAnsi="Arial" w:cs="Arial"/>
                <w:b/>
                <w:color w:val="auto"/>
                <w:sz w:val="20"/>
                <w:szCs w:val="22"/>
              </w:rPr>
              <w:t xml:space="preserve"> </w:t>
            </w:r>
            <w:r w:rsidRPr="00BD6928">
              <w:rPr>
                <w:rFonts w:ascii="Arial" w:eastAsia="Arial" w:hAnsi="Arial" w:cs="Arial"/>
                <w:color w:val="auto"/>
                <w:sz w:val="20"/>
                <w:szCs w:val="22"/>
              </w:rPr>
              <w:t xml:space="preserve">the </w:t>
            </w:r>
            <w:r>
              <w:rPr>
                <w:rFonts w:ascii="Arial" w:eastAsia="Arial" w:hAnsi="Arial" w:cs="Arial"/>
                <w:color w:val="auto"/>
                <w:sz w:val="20"/>
                <w:szCs w:val="22"/>
              </w:rPr>
              <w:t xml:space="preserve">new </w:t>
            </w:r>
            <w:r w:rsidR="005A42C7">
              <w:rPr>
                <w:rFonts w:ascii="Arial" w:eastAsia="Arial" w:hAnsi="Arial" w:cs="Arial"/>
                <w:color w:val="auto"/>
                <w:sz w:val="20"/>
                <w:szCs w:val="22"/>
              </w:rPr>
              <w:t>Hands On</w:t>
            </w:r>
            <w:r>
              <w:rPr>
                <w:rFonts w:ascii="Arial" w:eastAsia="Arial" w:hAnsi="Arial" w:cs="Arial"/>
                <w:color w:val="auto"/>
                <w:sz w:val="20"/>
                <w:szCs w:val="22"/>
              </w:rPr>
              <w:t xml:space="preserve"> Policy</w:t>
            </w:r>
            <w:r w:rsidRPr="00BD6928">
              <w:rPr>
                <w:rFonts w:ascii="Arial" w:eastAsia="Arial" w:hAnsi="Arial" w:cs="Arial"/>
                <w:color w:val="auto"/>
                <w:sz w:val="20"/>
                <w:szCs w:val="22"/>
              </w:rPr>
              <w:t>;</w:t>
            </w:r>
          </w:p>
          <w:p w14:paraId="0758192F" w14:textId="2D577FC5" w:rsidR="00A37CE9" w:rsidRPr="00BD6928" w:rsidRDefault="00A37CE9" w:rsidP="009C1D03">
            <w:pPr>
              <w:numPr>
                <w:ilvl w:val="0"/>
                <w:numId w:val="23"/>
              </w:numPr>
              <w:tabs>
                <w:tab w:val="left" w:pos="833"/>
                <w:tab w:val="left" w:pos="834"/>
              </w:tabs>
              <w:spacing w:before="0" w:after="0"/>
              <w:rPr>
                <w:rFonts w:ascii="Arial" w:eastAsia="Arial" w:hAnsi="Arial" w:cs="Arial"/>
                <w:color w:val="auto"/>
                <w:sz w:val="20"/>
                <w:szCs w:val="22"/>
              </w:rPr>
            </w:pPr>
            <w:r w:rsidRPr="00BD6928">
              <w:rPr>
                <w:rFonts w:ascii="Arial" w:eastAsia="Arial" w:hAnsi="Arial" w:cs="Arial"/>
                <w:b/>
                <w:color w:val="auto"/>
                <w:sz w:val="20"/>
                <w:szCs w:val="22"/>
              </w:rPr>
              <w:t xml:space="preserve">agree </w:t>
            </w:r>
            <w:r w:rsidRPr="00BD6928">
              <w:rPr>
                <w:rFonts w:ascii="Arial" w:eastAsia="Arial" w:hAnsi="Arial" w:cs="Arial"/>
                <w:color w:val="auto"/>
                <w:sz w:val="20"/>
                <w:szCs w:val="22"/>
              </w:rPr>
              <w:t>that any amendments suggested by EQC</w:t>
            </w:r>
            <w:r w:rsidR="005A42C7">
              <w:rPr>
                <w:rFonts w:ascii="Arial" w:eastAsia="Arial" w:hAnsi="Arial" w:cs="Arial"/>
                <w:color w:val="auto"/>
                <w:sz w:val="20"/>
                <w:szCs w:val="22"/>
              </w:rPr>
              <w:t>/HR</w:t>
            </w:r>
            <w:r w:rsidRPr="00BD6928">
              <w:rPr>
                <w:rFonts w:ascii="Arial" w:eastAsia="Arial" w:hAnsi="Arial" w:cs="Arial"/>
                <w:color w:val="auto"/>
                <w:sz w:val="20"/>
                <w:szCs w:val="22"/>
              </w:rPr>
              <w:t xml:space="preserve"> can be approved by the EQC Chair and highlighted to Senate;</w:t>
            </w:r>
          </w:p>
          <w:p w14:paraId="59CAE588" w14:textId="72069ECB" w:rsidR="00A37CE9" w:rsidRDefault="00A37CE9" w:rsidP="009C1D03">
            <w:pPr>
              <w:numPr>
                <w:ilvl w:val="0"/>
                <w:numId w:val="23"/>
              </w:numPr>
              <w:tabs>
                <w:tab w:val="left" w:pos="833"/>
                <w:tab w:val="left" w:pos="834"/>
              </w:tabs>
              <w:spacing w:before="0" w:after="0"/>
              <w:rPr>
                <w:rFonts w:ascii="Arial" w:eastAsia="Arial" w:hAnsi="Arial" w:cs="Arial"/>
                <w:color w:val="auto"/>
                <w:sz w:val="20"/>
                <w:szCs w:val="22"/>
              </w:rPr>
            </w:pPr>
            <w:r w:rsidRPr="00BD6928">
              <w:rPr>
                <w:rFonts w:ascii="Arial" w:eastAsia="Arial" w:hAnsi="Arial" w:cs="Arial"/>
                <w:b/>
                <w:color w:val="auto"/>
                <w:sz w:val="20"/>
                <w:szCs w:val="22"/>
              </w:rPr>
              <w:t xml:space="preserve">recommend </w:t>
            </w:r>
            <w:r w:rsidRPr="00BD6928">
              <w:rPr>
                <w:rFonts w:ascii="Arial" w:eastAsia="Arial" w:hAnsi="Arial" w:cs="Arial"/>
                <w:color w:val="auto"/>
                <w:sz w:val="20"/>
                <w:szCs w:val="22"/>
              </w:rPr>
              <w:t xml:space="preserve">to Senate that the </w:t>
            </w:r>
            <w:r w:rsidR="005A42C7">
              <w:rPr>
                <w:rFonts w:ascii="Arial" w:eastAsia="Arial" w:hAnsi="Arial" w:cs="Arial"/>
                <w:color w:val="auto"/>
                <w:sz w:val="20"/>
                <w:szCs w:val="22"/>
              </w:rPr>
              <w:t xml:space="preserve">Policy is </w:t>
            </w:r>
            <w:r w:rsidRPr="00BD6928">
              <w:rPr>
                <w:rFonts w:ascii="Arial" w:eastAsia="Arial" w:hAnsi="Arial" w:cs="Arial"/>
                <w:color w:val="auto"/>
                <w:sz w:val="20"/>
                <w:szCs w:val="22"/>
              </w:rPr>
              <w:t xml:space="preserve">approved at its next meeting. </w:t>
            </w:r>
          </w:p>
          <w:p w14:paraId="57D47ADB" w14:textId="77777777" w:rsidR="00A37CE9" w:rsidRPr="00BD6928" w:rsidRDefault="00A37CE9" w:rsidP="009C1D03">
            <w:pPr>
              <w:tabs>
                <w:tab w:val="left" w:pos="833"/>
                <w:tab w:val="left" w:pos="834"/>
              </w:tabs>
              <w:spacing w:before="0" w:after="0"/>
              <w:ind w:left="360"/>
              <w:rPr>
                <w:rFonts w:ascii="Arial" w:eastAsia="Arial" w:hAnsi="Arial" w:cs="Arial"/>
                <w:color w:val="auto"/>
                <w:sz w:val="20"/>
              </w:rPr>
            </w:pPr>
          </w:p>
        </w:tc>
      </w:tr>
    </w:tbl>
    <w:p w14:paraId="1D2BB605" w14:textId="77777777" w:rsidR="00A37CE9" w:rsidRPr="00BD6928" w:rsidRDefault="00A37CE9" w:rsidP="00A37CE9">
      <w:pPr>
        <w:widowControl w:val="0"/>
        <w:autoSpaceDE w:val="0"/>
        <w:autoSpaceDN w:val="0"/>
        <w:spacing w:before="0" w:after="0"/>
        <w:rPr>
          <w:rFonts w:ascii="Arial" w:eastAsia="Arial" w:hAnsi="Arial" w:cs="Arial"/>
          <w:color w:val="auto"/>
          <w:sz w:val="20"/>
          <w:lang w:val="en-US"/>
        </w:rPr>
      </w:pPr>
    </w:p>
    <w:p w14:paraId="30F2A85F" w14:textId="77777777" w:rsidR="00A37CE9" w:rsidRPr="00BD6928" w:rsidRDefault="00A37CE9" w:rsidP="00A37CE9">
      <w:pPr>
        <w:widowControl w:val="0"/>
        <w:autoSpaceDE w:val="0"/>
        <w:autoSpaceDN w:val="0"/>
        <w:spacing w:before="0" w:after="0"/>
        <w:rPr>
          <w:rFonts w:ascii="Arial" w:eastAsia="Arial" w:hAnsi="Arial" w:cs="Arial"/>
          <w:color w:val="auto"/>
          <w:sz w:val="20"/>
          <w:lang w:val="en-US"/>
        </w:rPr>
      </w:pPr>
      <w:r w:rsidRPr="00BD6928">
        <w:rPr>
          <w:rFonts w:ascii="Arial" w:eastAsia="Arial" w:hAnsi="Arial" w:cs="Arial"/>
          <w:color w:val="auto"/>
          <w:sz w:val="20"/>
          <w:lang w:val="en-US"/>
        </w:rPr>
        <w:t>The table below outlines which committees/groups have already seen the report and the resulting outcome/action from discussions.</w:t>
      </w:r>
    </w:p>
    <w:p w14:paraId="68321415" w14:textId="77777777" w:rsidR="00A37CE9" w:rsidRPr="00BD6928" w:rsidRDefault="00A37CE9" w:rsidP="00A37CE9">
      <w:pPr>
        <w:widowControl w:val="0"/>
        <w:autoSpaceDE w:val="0"/>
        <w:autoSpaceDN w:val="0"/>
        <w:spacing w:before="0" w:after="0"/>
        <w:rPr>
          <w:rFonts w:ascii="Arial" w:eastAsia="Arial" w:hAnsi="Arial" w:cs="Arial"/>
          <w:color w:val="auto"/>
          <w:sz w:val="2"/>
          <w:lang w:val="en-US"/>
        </w:rPr>
      </w:pPr>
    </w:p>
    <w:tbl>
      <w:tblPr>
        <w:tblStyle w:val="TableGrid"/>
        <w:tblW w:w="0" w:type="auto"/>
        <w:tblLook w:val="04A0" w:firstRow="1" w:lastRow="0" w:firstColumn="1" w:lastColumn="0" w:noHBand="0" w:noVBand="1"/>
      </w:tblPr>
      <w:tblGrid>
        <w:gridCol w:w="1684"/>
        <w:gridCol w:w="1915"/>
        <w:gridCol w:w="2809"/>
        <w:gridCol w:w="1280"/>
        <w:gridCol w:w="1662"/>
      </w:tblGrid>
      <w:tr w:rsidR="00A37CE9" w:rsidRPr="00BD6928" w14:paraId="300E099E" w14:textId="77777777" w:rsidTr="005A42C7">
        <w:trPr>
          <w:trHeight w:val="340"/>
          <w:tblHeader/>
        </w:trPr>
        <w:tc>
          <w:tcPr>
            <w:tcW w:w="1684" w:type="dxa"/>
            <w:shd w:val="clear" w:color="auto" w:fill="C6D9F1"/>
            <w:vAlign w:val="center"/>
          </w:tcPr>
          <w:p w14:paraId="64396615" w14:textId="77777777" w:rsidR="00A37CE9" w:rsidRPr="00BD6928" w:rsidRDefault="00A37CE9" w:rsidP="009C1D03">
            <w:pPr>
              <w:spacing w:before="0" w:after="0"/>
              <w:rPr>
                <w:rFonts w:ascii="Arial" w:eastAsia="Arial" w:hAnsi="Arial" w:cs="Arial"/>
                <w:b/>
                <w:color w:val="auto"/>
                <w:sz w:val="20"/>
              </w:rPr>
            </w:pPr>
            <w:r w:rsidRPr="00BD6928">
              <w:rPr>
                <w:rFonts w:ascii="Arial" w:eastAsia="Arial" w:hAnsi="Arial" w:cs="Arial"/>
                <w:b/>
                <w:color w:val="auto"/>
                <w:sz w:val="20"/>
              </w:rPr>
              <w:t>Committee date</w:t>
            </w:r>
          </w:p>
        </w:tc>
        <w:tc>
          <w:tcPr>
            <w:tcW w:w="1915" w:type="dxa"/>
            <w:shd w:val="clear" w:color="auto" w:fill="C6D9F1"/>
            <w:vAlign w:val="center"/>
          </w:tcPr>
          <w:p w14:paraId="090E2885" w14:textId="77777777" w:rsidR="00A37CE9" w:rsidRPr="00BD6928" w:rsidRDefault="00A37CE9" w:rsidP="009C1D03">
            <w:pPr>
              <w:spacing w:before="0" w:after="0"/>
              <w:rPr>
                <w:rFonts w:ascii="Arial" w:eastAsia="Arial" w:hAnsi="Arial" w:cs="Arial"/>
                <w:b/>
                <w:color w:val="auto"/>
                <w:sz w:val="20"/>
              </w:rPr>
            </w:pPr>
            <w:r w:rsidRPr="00BD6928">
              <w:rPr>
                <w:rFonts w:ascii="Arial" w:eastAsia="Arial" w:hAnsi="Arial" w:cs="Arial"/>
                <w:b/>
                <w:color w:val="auto"/>
                <w:sz w:val="20"/>
              </w:rPr>
              <w:t>Committee title</w:t>
            </w:r>
          </w:p>
        </w:tc>
        <w:tc>
          <w:tcPr>
            <w:tcW w:w="2809" w:type="dxa"/>
            <w:shd w:val="clear" w:color="auto" w:fill="C6D9F1"/>
            <w:vAlign w:val="center"/>
          </w:tcPr>
          <w:p w14:paraId="7F353793" w14:textId="77777777" w:rsidR="00A37CE9" w:rsidRPr="00BD6928" w:rsidRDefault="00A37CE9" w:rsidP="009C1D03">
            <w:pPr>
              <w:spacing w:before="0" w:after="0"/>
              <w:rPr>
                <w:rFonts w:ascii="Arial" w:eastAsia="Arial" w:hAnsi="Arial" w:cs="Arial"/>
                <w:b/>
                <w:color w:val="auto"/>
                <w:sz w:val="20"/>
              </w:rPr>
            </w:pPr>
            <w:r w:rsidRPr="00BD6928">
              <w:rPr>
                <w:rFonts w:ascii="Arial" w:eastAsia="Arial" w:hAnsi="Arial" w:cs="Arial"/>
                <w:b/>
                <w:color w:val="auto"/>
                <w:sz w:val="20"/>
              </w:rPr>
              <w:t>Outcome/action</w:t>
            </w:r>
          </w:p>
        </w:tc>
        <w:tc>
          <w:tcPr>
            <w:tcW w:w="1280" w:type="dxa"/>
            <w:shd w:val="clear" w:color="auto" w:fill="C6D9F1"/>
            <w:vAlign w:val="center"/>
          </w:tcPr>
          <w:p w14:paraId="37A20A9F" w14:textId="77777777" w:rsidR="00A37CE9" w:rsidRPr="00BD6928" w:rsidRDefault="00A37CE9" w:rsidP="009C1D03">
            <w:pPr>
              <w:spacing w:before="0" w:after="0"/>
              <w:rPr>
                <w:rFonts w:ascii="Arial" w:eastAsia="Arial" w:hAnsi="Arial" w:cs="Arial"/>
                <w:b/>
                <w:color w:val="auto"/>
                <w:sz w:val="20"/>
              </w:rPr>
            </w:pPr>
            <w:r w:rsidRPr="00BD6928">
              <w:rPr>
                <w:rFonts w:ascii="Arial" w:eastAsia="Arial" w:hAnsi="Arial" w:cs="Arial"/>
                <w:b/>
                <w:color w:val="auto"/>
                <w:sz w:val="20"/>
              </w:rPr>
              <w:t>Action date</w:t>
            </w:r>
          </w:p>
        </w:tc>
        <w:tc>
          <w:tcPr>
            <w:tcW w:w="1662" w:type="dxa"/>
            <w:shd w:val="clear" w:color="auto" w:fill="C6D9F1"/>
          </w:tcPr>
          <w:p w14:paraId="5E7E584A" w14:textId="77777777" w:rsidR="00A37CE9" w:rsidRPr="00BD6928" w:rsidRDefault="00A37CE9" w:rsidP="009C1D03">
            <w:pPr>
              <w:spacing w:before="0" w:after="0"/>
              <w:rPr>
                <w:rFonts w:ascii="Arial" w:eastAsia="Arial" w:hAnsi="Arial" w:cs="Arial"/>
                <w:b/>
                <w:color w:val="auto"/>
                <w:sz w:val="20"/>
              </w:rPr>
            </w:pPr>
            <w:r w:rsidRPr="00BD6928">
              <w:rPr>
                <w:rFonts w:ascii="Arial" w:eastAsia="Arial" w:hAnsi="Arial" w:cs="Arial"/>
                <w:b/>
                <w:color w:val="auto"/>
                <w:sz w:val="20"/>
              </w:rPr>
              <w:t>Paper version number</w:t>
            </w:r>
          </w:p>
        </w:tc>
      </w:tr>
      <w:tr w:rsidR="00A37CE9" w:rsidRPr="00BD6928" w14:paraId="0EF7961F" w14:textId="77777777" w:rsidTr="005A42C7">
        <w:tc>
          <w:tcPr>
            <w:tcW w:w="1684" w:type="dxa"/>
          </w:tcPr>
          <w:p w14:paraId="2593BA1B" w14:textId="77777777" w:rsidR="00A37CE9" w:rsidRPr="00BD6928" w:rsidRDefault="00A37CE9" w:rsidP="009C1D03">
            <w:pPr>
              <w:spacing w:before="0" w:after="0"/>
              <w:rPr>
                <w:rFonts w:ascii="Arial" w:eastAsia="Arial" w:hAnsi="Arial" w:cs="Arial"/>
                <w:color w:val="auto"/>
                <w:sz w:val="20"/>
              </w:rPr>
            </w:pPr>
          </w:p>
        </w:tc>
        <w:tc>
          <w:tcPr>
            <w:tcW w:w="1915" w:type="dxa"/>
          </w:tcPr>
          <w:p w14:paraId="2F577121" w14:textId="77777777" w:rsidR="00A37CE9" w:rsidRPr="00BD6928" w:rsidRDefault="00A37CE9" w:rsidP="009C1D03">
            <w:pPr>
              <w:spacing w:before="0" w:after="0"/>
              <w:rPr>
                <w:rFonts w:ascii="Arial" w:eastAsia="Arial" w:hAnsi="Arial" w:cs="Arial"/>
                <w:color w:val="auto"/>
                <w:sz w:val="20"/>
              </w:rPr>
            </w:pPr>
          </w:p>
        </w:tc>
        <w:tc>
          <w:tcPr>
            <w:tcW w:w="2809" w:type="dxa"/>
          </w:tcPr>
          <w:p w14:paraId="489BD83A" w14:textId="77777777" w:rsidR="00A37CE9" w:rsidRPr="00BD6928" w:rsidRDefault="00A37CE9" w:rsidP="009C1D03">
            <w:pPr>
              <w:spacing w:before="0" w:after="0"/>
              <w:rPr>
                <w:rFonts w:ascii="Arial" w:eastAsia="Arial" w:hAnsi="Arial" w:cs="Arial"/>
                <w:color w:val="auto"/>
                <w:sz w:val="20"/>
              </w:rPr>
            </w:pPr>
          </w:p>
        </w:tc>
        <w:tc>
          <w:tcPr>
            <w:tcW w:w="1280" w:type="dxa"/>
          </w:tcPr>
          <w:p w14:paraId="1DC30FB9" w14:textId="77777777" w:rsidR="00A37CE9" w:rsidRPr="00BD6928" w:rsidRDefault="00A37CE9" w:rsidP="009C1D03">
            <w:pPr>
              <w:spacing w:before="0" w:after="0"/>
              <w:jc w:val="center"/>
              <w:rPr>
                <w:rFonts w:ascii="Arial" w:eastAsia="Arial" w:hAnsi="Arial" w:cs="Arial"/>
                <w:color w:val="auto"/>
                <w:sz w:val="20"/>
              </w:rPr>
            </w:pPr>
          </w:p>
        </w:tc>
        <w:tc>
          <w:tcPr>
            <w:tcW w:w="1662" w:type="dxa"/>
          </w:tcPr>
          <w:p w14:paraId="5F3F0033" w14:textId="77777777" w:rsidR="00A37CE9" w:rsidRPr="00BD6928" w:rsidRDefault="00A37CE9" w:rsidP="009C1D03">
            <w:pPr>
              <w:spacing w:before="0" w:after="0"/>
              <w:jc w:val="center"/>
              <w:rPr>
                <w:rFonts w:ascii="Arial" w:eastAsia="Arial" w:hAnsi="Arial" w:cs="Arial"/>
                <w:color w:val="auto"/>
                <w:sz w:val="20"/>
              </w:rPr>
            </w:pPr>
          </w:p>
        </w:tc>
      </w:tr>
    </w:tbl>
    <w:p w14:paraId="77CC6C90" w14:textId="77777777" w:rsidR="00A37CE9" w:rsidRPr="00BD6928" w:rsidRDefault="00A37CE9" w:rsidP="00A37CE9">
      <w:pPr>
        <w:widowControl w:val="0"/>
        <w:autoSpaceDE w:val="0"/>
        <w:autoSpaceDN w:val="0"/>
        <w:spacing w:before="0" w:after="0" w:line="259" w:lineRule="auto"/>
        <w:rPr>
          <w:rFonts w:ascii="Arial" w:eastAsia="Arial" w:hAnsi="Arial" w:cs="Arial"/>
          <w:b/>
          <w:color w:val="auto"/>
          <w:sz w:val="20"/>
          <w:szCs w:val="22"/>
          <w:lang w:val="en-US"/>
        </w:rPr>
      </w:pPr>
    </w:p>
    <w:p w14:paraId="786DD801" w14:textId="77777777" w:rsidR="00A37CE9" w:rsidRDefault="00A37CE9" w:rsidP="00A37CE9">
      <w:pPr>
        <w:spacing w:before="0" w:after="160" w:line="259" w:lineRule="auto"/>
        <w:contextualSpacing/>
        <w:rPr>
          <w:rFonts w:ascii="Arial" w:eastAsia="Times New Roman" w:hAnsi="Arial" w:cs="Arial"/>
          <w:b/>
          <w:color w:val="auto"/>
          <w:kern w:val="28"/>
          <w:sz w:val="24"/>
          <w:szCs w:val="24"/>
        </w:rPr>
      </w:pPr>
    </w:p>
    <w:p w14:paraId="29049CC5" w14:textId="77777777" w:rsidR="00A37CE9" w:rsidRDefault="00A37CE9" w:rsidP="00A37CE9">
      <w:pPr>
        <w:spacing w:before="0" w:after="160" w:line="259" w:lineRule="auto"/>
        <w:contextualSpacing/>
        <w:rPr>
          <w:rFonts w:ascii="Arial" w:eastAsia="Times New Roman" w:hAnsi="Arial" w:cs="Arial"/>
          <w:b/>
          <w:color w:val="auto"/>
          <w:kern w:val="28"/>
          <w:sz w:val="24"/>
          <w:szCs w:val="24"/>
        </w:rPr>
      </w:pPr>
    </w:p>
    <w:p w14:paraId="30FEF587" w14:textId="77777777" w:rsidR="00A37CE9" w:rsidRDefault="00A37CE9" w:rsidP="00A37CE9">
      <w:pPr>
        <w:spacing w:before="0" w:after="160" w:line="259" w:lineRule="auto"/>
        <w:contextualSpacing/>
        <w:rPr>
          <w:rFonts w:ascii="Arial" w:eastAsia="Times New Roman" w:hAnsi="Arial" w:cs="Arial"/>
          <w:b/>
          <w:color w:val="auto"/>
          <w:kern w:val="28"/>
          <w:sz w:val="24"/>
          <w:szCs w:val="24"/>
        </w:rPr>
      </w:pPr>
    </w:p>
    <w:p w14:paraId="557B8BA4" w14:textId="1DE85F16" w:rsidR="00BD6928" w:rsidRPr="00BD6928" w:rsidRDefault="005101EA" w:rsidP="00BD6928">
      <w:pPr>
        <w:widowControl w:val="0"/>
        <w:autoSpaceDE w:val="0"/>
        <w:autoSpaceDN w:val="0"/>
        <w:spacing w:before="74" w:after="0" w:line="252" w:lineRule="exact"/>
        <w:ind w:right="531"/>
        <w:outlineLvl w:val="1"/>
        <w:rPr>
          <w:rFonts w:ascii="Arial" w:eastAsia="Arial" w:hAnsi="Arial" w:cs="Arial"/>
          <w:b/>
          <w:bCs/>
          <w:color w:val="auto"/>
          <w:sz w:val="20"/>
          <w:szCs w:val="22"/>
          <w:lang w:val="en-US"/>
        </w:rPr>
      </w:pPr>
      <w:r w:rsidRPr="00FB126D">
        <w:rPr>
          <w:rFonts w:cs="Arial"/>
          <w:noProof/>
          <w:lang w:eastAsia="en-GB"/>
        </w:rPr>
        <w:drawing>
          <wp:anchor distT="0" distB="0" distL="114300" distR="114300" simplePos="0" relativeHeight="251660288" behindDoc="0" locked="0" layoutInCell="1" allowOverlap="1" wp14:anchorId="5F8F20F7" wp14:editId="0CE3B859">
            <wp:simplePos x="0" y="0"/>
            <wp:positionH relativeFrom="margin">
              <wp:posOffset>-295275</wp:posOffset>
            </wp:positionH>
            <wp:positionV relativeFrom="margin">
              <wp:posOffset>-429895</wp:posOffset>
            </wp:positionV>
            <wp:extent cx="1290955" cy="1492250"/>
            <wp:effectExtent l="0" t="0" r="0" b="0"/>
            <wp:wrapSquare wrapText="bothSides"/>
            <wp:docPr id="4" name="Picture 1" descr="C:\Users\sbbj976\Desktop\City UoL logo CMYK DK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bbj976\Desktop\City UoL logo CMYK DK1a.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90955" cy="149225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p w14:paraId="7FA8EBE4" w14:textId="77777777" w:rsidR="00BD6928" w:rsidRPr="00BD6928" w:rsidRDefault="00BD6928" w:rsidP="00BD6928">
      <w:pPr>
        <w:widowControl w:val="0"/>
        <w:autoSpaceDE w:val="0"/>
        <w:autoSpaceDN w:val="0"/>
        <w:spacing w:before="74" w:after="0" w:line="252" w:lineRule="exact"/>
        <w:ind w:right="531"/>
        <w:outlineLvl w:val="1"/>
        <w:rPr>
          <w:rFonts w:ascii="Arial" w:eastAsia="Arial" w:hAnsi="Arial" w:cs="Arial"/>
          <w:b/>
          <w:bCs/>
          <w:color w:val="auto"/>
          <w:sz w:val="20"/>
          <w:szCs w:val="22"/>
          <w:lang w:val="en-US"/>
        </w:rPr>
      </w:pPr>
    </w:p>
    <w:p w14:paraId="7944AB9E" w14:textId="0306C67D" w:rsidR="00C31716" w:rsidRPr="00781240" w:rsidRDefault="005101EA" w:rsidP="00C31716">
      <w:pPr>
        <w:rPr>
          <w:b/>
        </w:rPr>
      </w:pPr>
      <w:r>
        <w:rPr>
          <w:noProof/>
          <w:lang w:eastAsia="en-GB"/>
        </w:rPr>
        <mc:AlternateContent>
          <mc:Choice Requires="wpg">
            <w:drawing>
              <wp:anchor distT="45720" distB="45720" distL="182880" distR="182880" simplePos="0" relativeHeight="251659264" behindDoc="0" locked="0" layoutInCell="1" allowOverlap="1" wp14:anchorId="760DF033" wp14:editId="0CECACA5">
                <wp:simplePos x="0" y="0"/>
                <wp:positionH relativeFrom="margin">
                  <wp:posOffset>-114300</wp:posOffset>
                </wp:positionH>
                <wp:positionV relativeFrom="margin">
                  <wp:posOffset>1066800</wp:posOffset>
                </wp:positionV>
                <wp:extent cx="6067425" cy="1494790"/>
                <wp:effectExtent l="0" t="0" r="9525" b="10160"/>
                <wp:wrapSquare wrapText="bothSides"/>
                <wp:docPr id="198" name="Group 198"/>
                <wp:cNvGraphicFramePr/>
                <a:graphic xmlns:a="http://schemas.openxmlformats.org/drawingml/2006/main">
                  <a:graphicData uri="http://schemas.microsoft.com/office/word/2010/wordprocessingGroup">
                    <wpg:wgp>
                      <wpg:cNvGrpSpPr/>
                      <wpg:grpSpPr>
                        <a:xfrm>
                          <a:off x="0" y="0"/>
                          <a:ext cx="6067425" cy="1494790"/>
                          <a:chOff x="-210040" y="-93046"/>
                          <a:chExt cx="3764054" cy="506377"/>
                        </a:xfrm>
                      </wpg:grpSpPr>
                      <wps:wsp>
                        <wps:cNvPr id="199" name="Rectangle 199"/>
                        <wps:cNvSpPr/>
                        <wps:spPr>
                          <a:xfrm>
                            <a:off x="-145041" y="-93046"/>
                            <a:ext cx="3699055" cy="270605"/>
                          </a:xfrm>
                          <a:prstGeom prst="rect">
                            <a:avLst/>
                          </a:prstGeom>
                          <a:solidFill>
                            <a:srgbClr val="9A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760DE8" w14:textId="77777777" w:rsidR="00C84F3D" w:rsidRDefault="00C84F3D" w:rsidP="00C31716">
                              <w:pPr>
                                <w:jc w:val="center"/>
                                <w:rPr>
                                  <w:rFonts w:asciiTheme="majorHAnsi" w:eastAsiaTheme="majorEastAsia" w:hAnsiTheme="majorHAnsi" w:cstheme="majorBidi"/>
                                  <w:color w:val="FFFFFF" w:themeColor="background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Text Box 200"/>
                        <wps:cNvSpPr txBox="1"/>
                        <wps:spPr>
                          <a:xfrm>
                            <a:off x="-210040" y="169394"/>
                            <a:ext cx="3567448" cy="2439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BDE5A6" w14:textId="77777777" w:rsidR="00C84F3D" w:rsidRPr="00005116" w:rsidRDefault="00C84F3D" w:rsidP="00C31716">
                              <w:pPr>
                                <w:rPr>
                                  <w:rFonts w:cs="Arial"/>
                                  <w:b/>
                                  <w:sz w:val="2"/>
                                </w:rPr>
                              </w:pPr>
                            </w:p>
                            <w:p w14:paraId="3CF87B3B" w14:textId="4632E045" w:rsidR="00C84F3D" w:rsidRDefault="00A65421" w:rsidP="00C31716">
                              <w:pPr>
                                <w:rPr>
                                  <w:rFonts w:cs="Arial"/>
                                  <w:b/>
                                  <w:color w:val="auto"/>
                                  <w:sz w:val="48"/>
                                </w:rPr>
                              </w:pPr>
                              <w:r>
                                <w:rPr>
                                  <w:rFonts w:cs="Arial"/>
                                  <w:b/>
                                  <w:color w:val="auto"/>
                                  <w:sz w:val="48"/>
                                </w:rPr>
                                <w:t>Hands On</w:t>
                              </w:r>
                              <w:r w:rsidR="008E7023">
                                <w:rPr>
                                  <w:rFonts w:cs="Arial"/>
                                  <w:b/>
                                  <w:color w:val="auto"/>
                                  <w:sz w:val="48"/>
                                </w:rPr>
                                <w:t xml:space="preserve"> Policy</w:t>
                              </w:r>
                            </w:p>
                            <w:p w14:paraId="708893E6" w14:textId="429EC641" w:rsidR="005101EA" w:rsidRDefault="005101EA" w:rsidP="00C31716">
                              <w:pPr>
                                <w:rPr>
                                  <w:rFonts w:cs="Arial"/>
                                  <w:caps/>
                                  <w:sz w:val="144"/>
                                  <w:szCs w:val="72"/>
                                </w:rPr>
                              </w:pPr>
                            </w:p>
                            <w:p w14:paraId="60289470" w14:textId="77777777" w:rsidR="005101EA" w:rsidRPr="00B57A4D" w:rsidRDefault="005101EA" w:rsidP="00C31716">
                              <w:pPr>
                                <w:rPr>
                                  <w:rFonts w:cs="Arial"/>
                                  <w:caps/>
                                  <w:sz w:val="144"/>
                                  <w:szCs w:val="72"/>
                                </w:rPr>
                              </w:pP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60DF033" id="Group 198" o:spid="_x0000_s1026" style="position:absolute;margin-left:-9pt;margin-top:84pt;width:477.75pt;height:117.7pt;z-index:251659264;mso-wrap-distance-left:14.4pt;mso-wrap-distance-top:3.6pt;mso-wrap-distance-right:14.4pt;mso-wrap-distance-bottom:3.6pt;mso-position-horizontal-relative:margin;mso-position-vertical-relative:margin;mso-width-relative:margin;mso-height-relative:margin" coordorigin="-2100,-930" coordsize="37640,5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">
                <v:rect id="Rectangle 199" o:spid="_x0000_s1027" style="position:absolute;left:-1450;top:-930;width:36990;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" fillcolor="#9a0000" stroked="f" strokeweight="1pt">
                  <v:textbox>
                    <w:txbxContent>
                      <w:p w14:paraId="76760DE8" w14:textId="77777777" w:rsidR="00C84F3D" w:rsidRDefault="00C84F3D" w:rsidP="00C31716">
                        <w:pPr>
                          <w:jc w:val="center"/>
                          <w:rPr>
                            <w:rFonts w:asciiTheme="majorHAnsi" w:eastAsiaTheme="majorEastAsia" w:hAnsiTheme="majorHAnsi" w:cstheme="majorBidi"/>
                            <w:color w:val="FFFFFF" w:themeColor="background1"/>
                            <w:szCs w:val="28"/>
                          </w:rPr>
                        </w:pPr>
                      </w:p>
                    </w:txbxContent>
                  </v:textbox>
                </v:rect>
                <v:shapetype id="_x0000_t202" coordsize="21600,21600" o:spt="202" path="m,l,21600r21600,l21600,xe">
                  <v:stroke joinstyle="miter"/>
                  <v:path gradientshapeok="t" o:connecttype="rect"/>
                </v:shapetype>
                <v:shape id="Text Box 200" o:spid="_x0000_s1028" type="#_x0000_t202" style="position:absolute;left:-2100;top:1693;width:35674;height: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" filled="f" stroked="f" strokeweight=".5pt">
                  <v:textbox inset=",7.2pt,,0">
                    <w:txbxContent>
                      <w:p w14:paraId="70BDE5A6" w14:textId="77777777" w:rsidR="00C84F3D" w:rsidRPr="00005116" w:rsidRDefault="00C84F3D" w:rsidP="00C31716">
                        <w:pPr>
                          <w:rPr>
                            <w:rFonts w:cs="Arial"/>
                            <w:b/>
                            <w:sz w:val="2"/>
                          </w:rPr>
                        </w:pPr>
                      </w:p>
                      <w:p w14:paraId="3CF87B3B" w14:textId="4632E045" w:rsidR="00C84F3D" w:rsidRDefault="00A65421" w:rsidP="00C31716">
                        <w:pPr>
                          <w:rPr>
                            <w:rFonts w:cs="Arial"/>
                            <w:b/>
                            <w:color w:val="auto"/>
                            <w:sz w:val="48"/>
                          </w:rPr>
                        </w:pPr>
                        <w:r>
                          <w:rPr>
                            <w:rFonts w:cs="Arial"/>
                            <w:b/>
                            <w:color w:val="auto"/>
                            <w:sz w:val="48"/>
                          </w:rPr>
                          <w:t xml:space="preserve">Hands </w:t>
                        </w:r>
                        <w:proofErr w:type="gramStart"/>
                        <w:r>
                          <w:rPr>
                            <w:rFonts w:cs="Arial"/>
                            <w:b/>
                            <w:color w:val="auto"/>
                            <w:sz w:val="48"/>
                          </w:rPr>
                          <w:t>On</w:t>
                        </w:r>
                        <w:proofErr w:type="gramEnd"/>
                        <w:r w:rsidR="008E7023">
                          <w:rPr>
                            <w:rFonts w:cs="Arial"/>
                            <w:b/>
                            <w:color w:val="auto"/>
                            <w:sz w:val="48"/>
                          </w:rPr>
                          <w:t xml:space="preserve"> Policy</w:t>
                        </w:r>
                      </w:p>
                      <w:p w14:paraId="708893E6" w14:textId="429EC641" w:rsidR="005101EA" w:rsidRDefault="005101EA" w:rsidP="00C31716">
                        <w:pPr>
                          <w:rPr>
                            <w:rFonts w:cs="Arial"/>
                            <w:caps/>
                            <w:sz w:val="144"/>
                            <w:szCs w:val="72"/>
                          </w:rPr>
                        </w:pPr>
                      </w:p>
                      <w:p w14:paraId="60289470" w14:textId="77777777" w:rsidR="005101EA" w:rsidRPr="00B57A4D" w:rsidRDefault="005101EA" w:rsidP="00C31716">
                        <w:pPr>
                          <w:rPr>
                            <w:rFonts w:cs="Arial"/>
                            <w:caps/>
                            <w:sz w:val="144"/>
                            <w:szCs w:val="72"/>
                          </w:rPr>
                        </w:pPr>
                      </w:p>
                    </w:txbxContent>
                  </v:textbox>
                </v:shape>
                <w10:wrap type="square" anchorx="margin" anchory="margin"/>
              </v:group>
            </w:pict>
          </mc:Fallback>
        </mc:AlternateContent>
      </w:r>
    </w:p>
    <w:tbl>
      <w:tblPr>
        <w:tblStyle w:val="TableGrid"/>
        <w:tblW w:w="0" w:type="auto"/>
        <w:tblLook w:val="04A0" w:firstRow="1" w:lastRow="0" w:firstColumn="1" w:lastColumn="0" w:noHBand="0" w:noVBand="1"/>
      </w:tblPr>
      <w:tblGrid>
        <w:gridCol w:w="9350"/>
      </w:tblGrid>
      <w:tr w:rsidR="00C31716" w:rsidRPr="007A1A05" w14:paraId="3DD68ACD" w14:textId="77777777" w:rsidTr="00692050">
        <w:trPr>
          <w:trHeight w:val="4534"/>
        </w:trPr>
        <w:tc>
          <w:tcPr>
            <w:tcW w:w="9740" w:type="dxa"/>
          </w:tcPr>
          <w:p w14:paraId="5A78BDB0" w14:textId="2E441980" w:rsidR="00C31716" w:rsidRPr="00781240" w:rsidRDefault="00C31716" w:rsidP="00C84F3D">
            <w:pPr>
              <w:rPr>
                <w:rFonts w:cs="Arial"/>
                <w:b/>
                <w:i/>
                <w:sz w:val="10"/>
              </w:rPr>
            </w:pPr>
            <w:bookmarkStart w:id="2" w:name="_Hlk108605215"/>
          </w:p>
          <w:p w14:paraId="7DBE9E36" w14:textId="7408D20A" w:rsidR="006D3FE8" w:rsidRDefault="00C31716" w:rsidP="006D3FE8">
            <w:pPr>
              <w:spacing w:before="0" w:after="0"/>
              <w:rPr>
                <w:rFonts w:ascii="Arial" w:hAnsi="Arial" w:cs="Arial"/>
                <w:b/>
                <w:color w:val="auto"/>
                <w:szCs w:val="22"/>
              </w:rPr>
            </w:pPr>
            <w:r w:rsidRPr="0021144A">
              <w:rPr>
                <w:rFonts w:ascii="Arial" w:hAnsi="Arial" w:cs="Arial"/>
                <w:b/>
                <w:color w:val="auto"/>
                <w:szCs w:val="22"/>
              </w:rPr>
              <w:t xml:space="preserve">Scope: </w:t>
            </w:r>
            <w:r w:rsidR="006D3FE8" w:rsidRPr="006D3FE8">
              <w:rPr>
                <w:rFonts w:ascii="Arial" w:hAnsi="Arial" w:cs="Arial"/>
                <w:color w:val="auto"/>
                <w:szCs w:val="22"/>
              </w:rPr>
              <w:t>The following programme leading to an award of City, University of London: BA (Hons) Professional Dance and Musical Theatre</w:t>
            </w:r>
            <w:r w:rsidR="006D3FE8" w:rsidRPr="006D3FE8">
              <w:rPr>
                <w:rFonts w:ascii="Arial" w:hAnsi="Arial" w:cs="Arial"/>
                <w:b/>
                <w:color w:val="auto"/>
                <w:szCs w:val="22"/>
              </w:rPr>
              <w:t xml:space="preserve"> </w:t>
            </w:r>
          </w:p>
          <w:p w14:paraId="350F3F00" w14:textId="77777777" w:rsidR="0021144A" w:rsidRPr="0021144A" w:rsidRDefault="0021144A" w:rsidP="0021144A">
            <w:pPr>
              <w:spacing w:before="0" w:after="0"/>
              <w:rPr>
                <w:rFonts w:ascii="Arial" w:hAnsi="Arial" w:cs="Arial"/>
                <w:color w:val="auto"/>
                <w:szCs w:val="22"/>
              </w:rPr>
            </w:pPr>
          </w:p>
          <w:p w14:paraId="44FD3242" w14:textId="66030536" w:rsidR="00C31716" w:rsidRPr="0021144A" w:rsidRDefault="00C31716" w:rsidP="0021144A">
            <w:pPr>
              <w:spacing w:before="0" w:after="0"/>
              <w:rPr>
                <w:rFonts w:ascii="Arial" w:hAnsi="Arial" w:cs="Arial"/>
                <w:color w:val="auto"/>
                <w:szCs w:val="22"/>
              </w:rPr>
            </w:pPr>
            <w:r w:rsidRPr="0021144A">
              <w:rPr>
                <w:rFonts w:ascii="Arial" w:hAnsi="Arial" w:cs="Arial"/>
                <w:color w:val="auto"/>
                <w:szCs w:val="22"/>
              </w:rPr>
              <w:t xml:space="preserve">This Policy will apply to </w:t>
            </w:r>
            <w:r w:rsidR="006D3FE8">
              <w:rPr>
                <w:rFonts w:ascii="Arial" w:hAnsi="Arial" w:cs="Arial"/>
                <w:color w:val="auto"/>
                <w:szCs w:val="22"/>
              </w:rPr>
              <w:t xml:space="preserve">relevant </w:t>
            </w:r>
            <w:r w:rsidRPr="0021144A">
              <w:rPr>
                <w:rFonts w:ascii="Arial" w:hAnsi="Arial" w:cs="Arial"/>
                <w:color w:val="auto"/>
                <w:szCs w:val="22"/>
              </w:rPr>
              <w:t>partnership provision unless specific alternative</w:t>
            </w:r>
            <w:r w:rsidR="006D3FE8">
              <w:rPr>
                <w:rFonts w:ascii="Arial" w:hAnsi="Arial" w:cs="Arial"/>
                <w:color w:val="auto"/>
                <w:szCs w:val="22"/>
              </w:rPr>
              <w:t xml:space="preserve"> </w:t>
            </w:r>
            <w:r w:rsidRPr="0021144A">
              <w:rPr>
                <w:rFonts w:ascii="Arial" w:hAnsi="Arial" w:cs="Arial"/>
                <w:color w:val="auto"/>
                <w:szCs w:val="22"/>
              </w:rPr>
              <w:t>arrangements</w:t>
            </w:r>
            <w:r w:rsidR="006D3FE8">
              <w:rPr>
                <w:rFonts w:ascii="Arial" w:hAnsi="Arial" w:cs="Arial"/>
                <w:color w:val="auto"/>
                <w:szCs w:val="22"/>
              </w:rPr>
              <w:t xml:space="preserve"> </w:t>
            </w:r>
            <w:r w:rsidRPr="0021144A">
              <w:rPr>
                <w:rFonts w:ascii="Arial" w:hAnsi="Arial" w:cs="Arial"/>
                <w:color w:val="auto"/>
                <w:szCs w:val="22"/>
              </w:rPr>
              <w:t>have been agreed between City and the partner institution and included in the</w:t>
            </w:r>
          </w:p>
          <w:p w14:paraId="407DE412" w14:textId="24F0B174" w:rsidR="00C31716" w:rsidRDefault="00C31716" w:rsidP="0021144A">
            <w:pPr>
              <w:spacing w:before="0" w:after="0"/>
              <w:rPr>
                <w:rFonts w:ascii="Arial" w:hAnsi="Arial" w:cs="Arial"/>
                <w:color w:val="auto"/>
                <w:szCs w:val="22"/>
              </w:rPr>
            </w:pPr>
            <w:r w:rsidRPr="0021144A">
              <w:rPr>
                <w:rFonts w:ascii="Arial" w:hAnsi="Arial" w:cs="Arial"/>
                <w:color w:val="auto"/>
                <w:szCs w:val="22"/>
              </w:rPr>
              <w:t>Memorandum of Agreement for the partnership and student handbooks.</w:t>
            </w:r>
          </w:p>
          <w:p w14:paraId="40D4696F" w14:textId="2FDDAD4E" w:rsidR="0021144A" w:rsidRDefault="0021144A" w:rsidP="0021144A">
            <w:pPr>
              <w:spacing w:before="0" w:after="0"/>
              <w:rPr>
                <w:rFonts w:ascii="Arial" w:hAnsi="Arial" w:cs="Arial"/>
                <w:color w:val="auto"/>
                <w:szCs w:val="22"/>
              </w:rPr>
            </w:pPr>
          </w:p>
          <w:p w14:paraId="38A35511" w14:textId="54648DB5" w:rsidR="00C31716" w:rsidRDefault="0088714A" w:rsidP="0021144A">
            <w:pPr>
              <w:spacing w:before="0" w:after="0"/>
              <w:rPr>
                <w:rFonts w:ascii="Arial" w:hAnsi="Arial" w:cs="Arial"/>
                <w:b/>
                <w:color w:val="auto"/>
                <w:szCs w:val="22"/>
              </w:rPr>
            </w:pPr>
            <w:r>
              <w:rPr>
                <w:rFonts w:ascii="Arial" w:hAnsi="Arial" w:cs="Arial"/>
                <w:b/>
                <w:color w:val="auto"/>
                <w:szCs w:val="22"/>
              </w:rPr>
              <w:t>To be read in conjunction with</w:t>
            </w:r>
            <w:r w:rsidR="008E7023">
              <w:rPr>
                <w:rFonts w:ascii="Arial" w:hAnsi="Arial" w:cs="Arial"/>
                <w:b/>
                <w:color w:val="auto"/>
                <w:szCs w:val="22"/>
              </w:rPr>
              <w:t>:</w:t>
            </w:r>
          </w:p>
          <w:p w14:paraId="6A64E9F9" w14:textId="5ED8AB89" w:rsidR="0088714A" w:rsidRPr="0088714A" w:rsidRDefault="00B66B58" w:rsidP="0088714A">
            <w:pPr>
              <w:spacing w:before="0" w:after="0"/>
              <w:rPr>
                <w:rFonts w:ascii="Arial" w:hAnsi="Arial" w:cs="Arial"/>
                <w:color w:val="auto"/>
                <w:szCs w:val="22"/>
              </w:rPr>
            </w:pPr>
            <w:hyperlink r:id="rId13" w:history="1">
              <w:r w:rsidR="0088714A" w:rsidRPr="0088714A">
                <w:rPr>
                  <w:rStyle w:val="Hyperlink"/>
                  <w:rFonts w:ascii="Arial" w:hAnsi="Arial" w:cs="Arial"/>
                  <w:szCs w:val="22"/>
                </w:rPr>
                <w:t>Programme Handbook</w:t>
              </w:r>
            </w:hyperlink>
          </w:p>
          <w:p w14:paraId="6AD78344" w14:textId="65F925D1" w:rsidR="0088714A" w:rsidRPr="0088714A" w:rsidRDefault="00B66B58" w:rsidP="0088714A">
            <w:pPr>
              <w:spacing w:before="0" w:after="0"/>
              <w:rPr>
                <w:rFonts w:ascii="Arial" w:hAnsi="Arial" w:cs="Arial"/>
                <w:color w:val="auto"/>
                <w:szCs w:val="22"/>
              </w:rPr>
            </w:pPr>
            <w:hyperlink r:id="rId14" w:history="1">
              <w:r w:rsidR="0088714A" w:rsidRPr="0088714A">
                <w:rPr>
                  <w:rStyle w:val="Hyperlink"/>
                  <w:rFonts w:ascii="Arial" w:hAnsi="Arial" w:cs="Arial"/>
                  <w:szCs w:val="22"/>
                </w:rPr>
                <w:t>Terms &amp; Conditions for Study at City</w:t>
              </w:r>
            </w:hyperlink>
          </w:p>
          <w:p w14:paraId="56C8CCF2" w14:textId="77777777" w:rsidR="0088714A" w:rsidRPr="0088714A" w:rsidRDefault="0088714A" w:rsidP="0088714A">
            <w:pPr>
              <w:spacing w:before="0" w:after="0"/>
              <w:rPr>
                <w:rFonts w:ascii="Arial" w:hAnsi="Arial" w:cs="Arial"/>
                <w:color w:val="auto"/>
                <w:szCs w:val="22"/>
              </w:rPr>
            </w:pPr>
            <w:r w:rsidRPr="0088714A">
              <w:rPr>
                <w:rFonts w:ascii="Arial" w:hAnsi="Arial" w:cs="Arial"/>
                <w:color w:val="auto"/>
                <w:szCs w:val="22"/>
              </w:rPr>
              <w:t>Safeguarding at City Policy</w:t>
            </w:r>
          </w:p>
          <w:p w14:paraId="20CF86CF" w14:textId="0DE2F474" w:rsidR="004E4DC0" w:rsidRPr="0088714A" w:rsidRDefault="0088714A" w:rsidP="0088714A">
            <w:pPr>
              <w:spacing w:before="0" w:after="0"/>
              <w:rPr>
                <w:rFonts w:ascii="Arial" w:hAnsi="Arial" w:cs="Arial"/>
                <w:color w:val="auto"/>
                <w:szCs w:val="22"/>
              </w:rPr>
            </w:pPr>
            <w:r w:rsidRPr="0088714A">
              <w:rPr>
                <w:rFonts w:ascii="Arial" w:hAnsi="Arial" w:cs="Arial"/>
                <w:color w:val="auto"/>
                <w:szCs w:val="22"/>
              </w:rPr>
              <w:t>Professional Personal Relationships Policy</w:t>
            </w:r>
          </w:p>
          <w:p w14:paraId="752757BA" w14:textId="77777777" w:rsidR="0021144A" w:rsidRPr="0021144A" w:rsidRDefault="0021144A" w:rsidP="0021144A">
            <w:pPr>
              <w:spacing w:before="0" w:after="0"/>
              <w:rPr>
                <w:rFonts w:ascii="Arial" w:hAnsi="Arial" w:cs="Arial"/>
                <w:color w:val="auto"/>
                <w:szCs w:val="22"/>
              </w:rPr>
            </w:pPr>
          </w:p>
          <w:p w14:paraId="2E19608C" w14:textId="3E43765E" w:rsidR="00C31716" w:rsidRDefault="00C31716" w:rsidP="0021144A">
            <w:pPr>
              <w:spacing w:before="0" w:after="0"/>
              <w:rPr>
                <w:rFonts w:ascii="Arial" w:hAnsi="Arial" w:cs="Arial"/>
                <w:b/>
                <w:color w:val="auto"/>
                <w:szCs w:val="22"/>
              </w:rPr>
            </w:pPr>
            <w:r w:rsidRPr="0021144A">
              <w:rPr>
                <w:rFonts w:ascii="Arial" w:hAnsi="Arial" w:cs="Arial"/>
                <w:b/>
                <w:color w:val="auto"/>
                <w:szCs w:val="22"/>
              </w:rPr>
              <w:t>Date approved/re-approved</w:t>
            </w:r>
            <w:r w:rsidR="008E7023">
              <w:rPr>
                <w:rFonts w:ascii="Arial" w:hAnsi="Arial" w:cs="Arial"/>
                <w:b/>
                <w:color w:val="auto"/>
                <w:szCs w:val="22"/>
              </w:rPr>
              <w:t>:</w:t>
            </w:r>
          </w:p>
          <w:p w14:paraId="358E4014" w14:textId="36B50510" w:rsidR="008E7023" w:rsidRDefault="0088714A" w:rsidP="0021144A">
            <w:pPr>
              <w:spacing w:before="0" w:after="0"/>
              <w:rPr>
                <w:rFonts w:ascii="Arial" w:hAnsi="Arial" w:cs="Arial"/>
                <w:color w:val="auto"/>
                <w:szCs w:val="22"/>
              </w:rPr>
            </w:pPr>
            <w:r>
              <w:rPr>
                <w:rFonts w:ascii="Arial" w:hAnsi="Arial" w:cs="Arial"/>
                <w:color w:val="auto"/>
                <w:szCs w:val="22"/>
              </w:rPr>
              <w:t>XX 2022</w:t>
            </w:r>
          </w:p>
          <w:p w14:paraId="787DA8FF" w14:textId="33173FA0" w:rsidR="008E7023" w:rsidRDefault="008E7023" w:rsidP="0021144A">
            <w:pPr>
              <w:spacing w:before="0" w:after="0"/>
              <w:rPr>
                <w:rFonts w:ascii="Arial" w:hAnsi="Arial" w:cs="Arial"/>
                <w:b/>
                <w:color w:val="auto"/>
                <w:szCs w:val="22"/>
              </w:rPr>
            </w:pPr>
          </w:p>
          <w:p w14:paraId="128CC7B8" w14:textId="77777777" w:rsidR="00C31716" w:rsidRPr="00781240" w:rsidRDefault="00C31716" w:rsidP="008E7023">
            <w:pPr>
              <w:spacing w:before="0" w:after="0"/>
              <w:rPr>
                <w:rFonts w:cs="Arial"/>
                <w:b/>
                <w:sz w:val="10"/>
              </w:rPr>
            </w:pPr>
          </w:p>
        </w:tc>
      </w:tr>
      <w:bookmarkEnd w:id="2"/>
    </w:tbl>
    <w:p w14:paraId="434A40B3" w14:textId="77777777" w:rsidR="00AE74C2" w:rsidRDefault="00AE74C2" w:rsidP="007569E0">
      <w:pPr>
        <w:pStyle w:val="Title"/>
        <w:rPr>
          <w:rFonts w:ascii="Arial" w:hAnsi="Arial" w:cs="Arial"/>
          <w:b/>
          <w:sz w:val="32"/>
          <w:szCs w:val="32"/>
        </w:rPr>
      </w:pPr>
    </w:p>
    <w:p w14:paraId="40D74767" w14:textId="77777777" w:rsidR="00AE74C2" w:rsidRDefault="00AE74C2" w:rsidP="007569E0">
      <w:pPr>
        <w:pStyle w:val="Title"/>
        <w:rPr>
          <w:rFonts w:ascii="Arial" w:hAnsi="Arial" w:cs="Arial"/>
          <w:b/>
          <w:sz w:val="32"/>
          <w:szCs w:val="32"/>
        </w:rPr>
      </w:pPr>
    </w:p>
    <w:p w14:paraId="75C23AE2" w14:textId="77777777" w:rsidR="00AE74C2" w:rsidRDefault="00AE74C2" w:rsidP="007569E0">
      <w:pPr>
        <w:pStyle w:val="Title"/>
        <w:rPr>
          <w:rFonts w:ascii="Arial" w:hAnsi="Arial" w:cs="Arial"/>
          <w:b/>
          <w:sz w:val="32"/>
          <w:szCs w:val="32"/>
        </w:rPr>
      </w:pPr>
    </w:p>
    <w:p w14:paraId="0E11ACC8" w14:textId="77777777" w:rsidR="00AE74C2" w:rsidRDefault="00AE74C2" w:rsidP="007569E0">
      <w:pPr>
        <w:pStyle w:val="Title"/>
        <w:rPr>
          <w:rFonts w:ascii="Arial" w:hAnsi="Arial" w:cs="Arial"/>
          <w:b/>
          <w:sz w:val="32"/>
          <w:szCs w:val="32"/>
        </w:rPr>
      </w:pPr>
    </w:p>
    <w:p w14:paraId="3C410327" w14:textId="77777777" w:rsidR="00AE74C2" w:rsidRDefault="00AE74C2" w:rsidP="007569E0">
      <w:pPr>
        <w:pStyle w:val="Title"/>
        <w:rPr>
          <w:rFonts w:ascii="Arial" w:hAnsi="Arial" w:cs="Arial"/>
          <w:b/>
          <w:sz w:val="32"/>
          <w:szCs w:val="32"/>
        </w:rPr>
      </w:pPr>
    </w:p>
    <w:p w14:paraId="406C9B95" w14:textId="573037BB" w:rsidR="00AE74C2" w:rsidRDefault="00AE74C2" w:rsidP="007569E0">
      <w:pPr>
        <w:pStyle w:val="Title"/>
        <w:rPr>
          <w:rFonts w:ascii="Arial" w:hAnsi="Arial" w:cs="Arial"/>
          <w:b/>
          <w:sz w:val="32"/>
          <w:szCs w:val="32"/>
        </w:rPr>
      </w:pPr>
    </w:p>
    <w:p w14:paraId="6FD6E99B" w14:textId="769495B9" w:rsidR="00AE74C2" w:rsidRDefault="00AE74C2" w:rsidP="00AE74C2"/>
    <w:p w14:paraId="4A17F7E0" w14:textId="77777777" w:rsidR="0088714A" w:rsidRDefault="0088714A" w:rsidP="00AE74C2">
      <w:pPr>
        <w:sectPr w:rsidR="0088714A" w:rsidSect="002F0A17">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09" w:footer="709" w:gutter="0"/>
          <w:cols w:space="708"/>
          <w:docGrid w:linePitch="360"/>
        </w:sectPr>
      </w:pPr>
    </w:p>
    <w:p w14:paraId="5FC8476B" w14:textId="0B517BC0" w:rsidR="00AE74C2" w:rsidRDefault="0088714A" w:rsidP="00AE74C2">
      <w:pPr>
        <w:pStyle w:val="Title"/>
        <w:rPr>
          <w:rFonts w:ascii="Arial" w:hAnsi="Arial" w:cs="Arial"/>
          <w:b/>
          <w:sz w:val="32"/>
          <w:szCs w:val="32"/>
        </w:rPr>
      </w:pPr>
      <w:r>
        <w:rPr>
          <w:rFonts w:ascii="Arial" w:hAnsi="Arial" w:cs="Arial"/>
          <w:b/>
          <w:sz w:val="32"/>
          <w:szCs w:val="32"/>
        </w:rPr>
        <w:lastRenderedPageBreak/>
        <w:t>Hands On</w:t>
      </w:r>
      <w:r w:rsidR="00AE74C2" w:rsidRPr="00E124E8">
        <w:rPr>
          <w:rFonts w:ascii="Arial" w:hAnsi="Arial" w:cs="Arial"/>
          <w:b/>
          <w:sz w:val="32"/>
          <w:szCs w:val="32"/>
        </w:rPr>
        <w:t xml:space="preserve"> Policy </w:t>
      </w:r>
    </w:p>
    <w:sdt>
      <w:sdtPr>
        <w:rPr>
          <w:rFonts w:ascii="Arial" w:eastAsiaTheme="minorEastAsia" w:hAnsi="Arial" w:cs="Arial"/>
          <w:color w:val="auto"/>
          <w:sz w:val="22"/>
          <w:szCs w:val="22"/>
          <w:lang w:val="en-GB"/>
        </w:rPr>
        <w:id w:val="1405334110"/>
        <w:docPartObj>
          <w:docPartGallery w:val="Table of Contents"/>
          <w:docPartUnique/>
        </w:docPartObj>
      </w:sdtPr>
      <w:sdtEndPr>
        <w:rPr>
          <w:b/>
          <w:bCs/>
          <w:noProof/>
        </w:rPr>
      </w:sdtEndPr>
      <w:sdtContent>
        <w:p w14:paraId="1AC93F4E" w14:textId="31C0B2E2" w:rsidR="00C07530" w:rsidRPr="00C07530" w:rsidRDefault="00AE74C2" w:rsidP="00C07530">
          <w:pPr>
            <w:pStyle w:val="TOCHeading"/>
            <w:rPr>
              <w:rFonts w:ascii="Arial" w:hAnsi="Arial" w:cs="Arial"/>
              <w:b/>
              <w:noProof/>
              <w:color w:val="auto"/>
              <w:sz w:val="24"/>
              <w:szCs w:val="22"/>
            </w:rPr>
          </w:pPr>
          <w:r w:rsidRPr="00AE74C2">
            <w:rPr>
              <w:rFonts w:ascii="Arial" w:hAnsi="Arial" w:cs="Arial"/>
              <w:b/>
              <w:color w:val="auto"/>
              <w:sz w:val="24"/>
              <w:szCs w:val="22"/>
            </w:rPr>
            <w:t>Contents</w:t>
          </w:r>
          <w:r w:rsidRPr="00AE74C2">
            <w:rPr>
              <w:rFonts w:eastAsia="Calibri" w:cs="Arial"/>
              <w:sz w:val="22"/>
            </w:rPr>
            <w:fldChar w:fldCharType="begin"/>
          </w:r>
          <w:r w:rsidRPr="00AE74C2">
            <w:rPr>
              <w:rFonts w:cs="Arial"/>
              <w:sz w:val="22"/>
            </w:rPr>
            <w:instrText xml:space="preserve"> TOC \o "1-3" \h \z \u </w:instrText>
          </w:r>
          <w:r w:rsidRPr="00AE74C2">
            <w:rPr>
              <w:rFonts w:eastAsia="Calibri" w:cs="Arial"/>
              <w:sz w:val="22"/>
            </w:rPr>
            <w:fldChar w:fldCharType="separate"/>
          </w:r>
        </w:p>
        <w:p w14:paraId="358E5353" w14:textId="7E89060B" w:rsidR="00C07530" w:rsidRPr="00C07530" w:rsidRDefault="00B66B58">
          <w:pPr>
            <w:pStyle w:val="TOC1"/>
            <w:tabs>
              <w:tab w:val="right" w:leader="dot" w:pos="9350"/>
            </w:tabs>
            <w:rPr>
              <w:rFonts w:asciiTheme="minorHAnsi" w:eastAsiaTheme="minorEastAsia" w:hAnsiTheme="minorHAnsi"/>
              <w:noProof/>
              <w:sz w:val="24"/>
              <w:lang w:eastAsia="en-GB"/>
            </w:rPr>
          </w:pPr>
          <w:hyperlink w:anchor="_Toc113359449" w:history="1">
            <w:r w:rsidR="00C07530" w:rsidRPr="00C07530">
              <w:rPr>
                <w:rStyle w:val="Hyperlink"/>
                <w:noProof/>
                <w:sz w:val="22"/>
              </w:rPr>
              <w:t>Equality and Diversity statement</w:t>
            </w:r>
            <w:r w:rsidR="00C07530" w:rsidRPr="00C07530">
              <w:rPr>
                <w:noProof/>
                <w:webHidden/>
                <w:sz w:val="22"/>
              </w:rPr>
              <w:tab/>
            </w:r>
            <w:r w:rsidR="00C07530" w:rsidRPr="00C07530">
              <w:rPr>
                <w:noProof/>
                <w:webHidden/>
                <w:sz w:val="22"/>
              </w:rPr>
              <w:fldChar w:fldCharType="begin"/>
            </w:r>
            <w:r w:rsidR="00C07530" w:rsidRPr="00C07530">
              <w:rPr>
                <w:noProof/>
                <w:webHidden/>
                <w:sz w:val="22"/>
              </w:rPr>
              <w:instrText xml:space="preserve"> PAGEREF _Toc113359449 \h </w:instrText>
            </w:r>
            <w:r w:rsidR="00C07530" w:rsidRPr="00C07530">
              <w:rPr>
                <w:noProof/>
                <w:webHidden/>
                <w:sz w:val="22"/>
              </w:rPr>
            </w:r>
            <w:r w:rsidR="00C07530" w:rsidRPr="00C07530">
              <w:rPr>
                <w:noProof/>
                <w:webHidden/>
                <w:sz w:val="22"/>
              </w:rPr>
              <w:fldChar w:fldCharType="separate"/>
            </w:r>
            <w:r w:rsidR="00C07530">
              <w:rPr>
                <w:noProof/>
                <w:webHidden/>
                <w:sz w:val="22"/>
              </w:rPr>
              <w:t>2</w:t>
            </w:r>
            <w:r w:rsidR="00C07530" w:rsidRPr="00C07530">
              <w:rPr>
                <w:noProof/>
                <w:webHidden/>
                <w:sz w:val="22"/>
              </w:rPr>
              <w:fldChar w:fldCharType="end"/>
            </w:r>
          </w:hyperlink>
        </w:p>
        <w:p w14:paraId="301F75A3" w14:textId="18DD9C8D" w:rsidR="00C07530" w:rsidRPr="00C07530" w:rsidRDefault="00B66B58">
          <w:pPr>
            <w:pStyle w:val="TOC1"/>
            <w:tabs>
              <w:tab w:val="right" w:leader="dot" w:pos="9350"/>
            </w:tabs>
            <w:rPr>
              <w:rFonts w:asciiTheme="minorHAnsi" w:eastAsiaTheme="minorEastAsia" w:hAnsiTheme="minorHAnsi"/>
              <w:noProof/>
              <w:sz w:val="24"/>
              <w:lang w:eastAsia="en-GB"/>
            </w:rPr>
          </w:pPr>
          <w:hyperlink w:anchor="_Toc113359450" w:history="1">
            <w:r w:rsidR="00C07530" w:rsidRPr="00C07530">
              <w:rPr>
                <w:rStyle w:val="Hyperlink"/>
                <w:noProof/>
                <w:sz w:val="22"/>
              </w:rPr>
              <w:t>Purpose</w:t>
            </w:r>
            <w:r w:rsidR="00C07530" w:rsidRPr="00C07530">
              <w:rPr>
                <w:noProof/>
                <w:webHidden/>
                <w:sz w:val="22"/>
              </w:rPr>
              <w:tab/>
            </w:r>
            <w:r w:rsidR="00C07530" w:rsidRPr="00C07530">
              <w:rPr>
                <w:noProof/>
                <w:webHidden/>
                <w:sz w:val="22"/>
              </w:rPr>
              <w:fldChar w:fldCharType="begin"/>
            </w:r>
            <w:r w:rsidR="00C07530" w:rsidRPr="00C07530">
              <w:rPr>
                <w:noProof/>
                <w:webHidden/>
                <w:sz w:val="22"/>
              </w:rPr>
              <w:instrText xml:space="preserve"> PAGEREF _Toc113359450 \h </w:instrText>
            </w:r>
            <w:r w:rsidR="00C07530" w:rsidRPr="00C07530">
              <w:rPr>
                <w:noProof/>
                <w:webHidden/>
                <w:sz w:val="22"/>
              </w:rPr>
            </w:r>
            <w:r w:rsidR="00C07530" w:rsidRPr="00C07530">
              <w:rPr>
                <w:noProof/>
                <w:webHidden/>
                <w:sz w:val="22"/>
              </w:rPr>
              <w:fldChar w:fldCharType="separate"/>
            </w:r>
            <w:r w:rsidR="00C07530">
              <w:rPr>
                <w:noProof/>
                <w:webHidden/>
                <w:sz w:val="22"/>
              </w:rPr>
              <w:t>2</w:t>
            </w:r>
            <w:r w:rsidR="00C07530" w:rsidRPr="00C07530">
              <w:rPr>
                <w:noProof/>
                <w:webHidden/>
                <w:sz w:val="22"/>
              </w:rPr>
              <w:fldChar w:fldCharType="end"/>
            </w:r>
          </w:hyperlink>
        </w:p>
        <w:p w14:paraId="41F0C9ED" w14:textId="031AB8EF" w:rsidR="00C07530" w:rsidRPr="00C07530" w:rsidRDefault="00B66B58">
          <w:pPr>
            <w:pStyle w:val="TOC1"/>
            <w:tabs>
              <w:tab w:val="right" w:leader="dot" w:pos="9350"/>
            </w:tabs>
            <w:rPr>
              <w:rFonts w:asciiTheme="minorHAnsi" w:eastAsiaTheme="minorEastAsia" w:hAnsiTheme="minorHAnsi"/>
              <w:noProof/>
              <w:sz w:val="24"/>
              <w:lang w:eastAsia="en-GB"/>
            </w:rPr>
          </w:pPr>
          <w:hyperlink w:anchor="_Toc113359451" w:history="1">
            <w:r w:rsidR="00C07530" w:rsidRPr="00C07530">
              <w:rPr>
                <w:rStyle w:val="Hyperlink"/>
                <w:noProof/>
                <w:sz w:val="22"/>
              </w:rPr>
              <w:t>Why touch is helpful</w:t>
            </w:r>
            <w:r w:rsidR="00C07530" w:rsidRPr="00C07530">
              <w:rPr>
                <w:noProof/>
                <w:webHidden/>
                <w:sz w:val="22"/>
              </w:rPr>
              <w:tab/>
            </w:r>
            <w:r w:rsidR="00C07530" w:rsidRPr="00C07530">
              <w:rPr>
                <w:noProof/>
                <w:webHidden/>
                <w:sz w:val="22"/>
              </w:rPr>
              <w:fldChar w:fldCharType="begin"/>
            </w:r>
            <w:r w:rsidR="00C07530" w:rsidRPr="00C07530">
              <w:rPr>
                <w:noProof/>
                <w:webHidden/>
                <w:sz w:val="22"/>
              </w:rPr>
              <w:instrText xml:space="preserve"> PAGEREF _Toc113359451 \h </w:instrText>
            </w:r>
            <w:r w:rsidR="00C07530" w:rsidRPr="00C07530">
              <w:rPr>
                <w:noProof/>
                <w:webHidden/>
                <w:sz w:val="22"/>
              </w:rPr>
            </w:r>
            <w:r w:rsidR="00C07530" w:rsidRPr="00C07530">
              <w:rPr>
                <w:noProof/>
                <w:webHidden/>
                <w:sz w:val="22"/>
              </w:rPr>
              <w:fldChar w:fldCharType="separate"/>
            </w:r>
            <w:r w:rsidR="00C07530">
              <w:rPr>
                <w:noProof/>
                <w:webHidden/>
                <w:sz w:val="22"/>
              </w:rPr>
              <w:t>2</w:t>
            </w:r>
            <w:r w:rsidR="00C07530" w:rsidRPr="00C07530">
              <w:rPr>
                <w:noProof/>
                <w:webHidden/>
                <w:sz w:val="22"/>
              </w:rPr>
              <w:fldChar w:fldCharType="end"/>
            </w:r>
          </w:hyperlink>
        </w:p>
        <w:p w14:paraId="4D7F6F86" w14:textId="225C198D" w:rsidR="00C07530" w:rsidRPr="00C07530" w:rsidRDefault="00B66B58">
          <w:pPr>
            <w:pStyle w:val="TOC1"/>
            <w:tabs>
              <w:tab w:val="right" w:leader="dot" w:pos="9350"/>
            </w:tabs>
            <w:rPr>
              <w:rFonts w:asciiTheme="minorHAnsi" w:eastAsiaTheme="minorEastAsia" w:hAnsiTheme="minorHAnsi"/>
              <w:noProof/>
              <w:sz w:val="24"/>
              <w:lang w:eastAsia="en-GB"/>
            </w:rPr>
          </w:pPr>
          <w:hyperlink w:anchor="_Toc113359452" w:history="1">
            <w:r w:rsidR="00C07530" w:rsidRPr="00C07530">
              <w:rPr>
                <w:rStyle w:val="Hyperlink"/>
                <w:noProof/>
                <w:sz w:val="22"/>
              </w:rPr>
              <w:t>When touch will be used</w:t>
            </w:r>
            <w:r w:rsidR="00C07530" w:rsidRPr="00C07530">
              <w:rPr>
                <w:noProof/>
                <w:webHidden/>
                <w:sz w:val="22"/>
              </w:rPr>
              <w:tab/>
            </w:r>
            <w:r w:rsidR="00C07530" w:rsidRPr="00C07530">
              <w:rPr>
                <w:noProof/>
                <w:webHidden/>
                <w:sz w:val="22"/>
              </w:rPr>
              <w:fldChar w:fldCharType="begin"/>
            </w:r>
            <w:r w:rsidR="00C07530" w:rsidRPr="00C07530">
              <w:rPr>
                <w:noProof/>
                <w:webHidden/>
                <w:sz w:val="22"/>
              </w:rPr>
              <w:instrText xml:space="preserve"> PAGEREF _Toc113359452 \h </w:instrText>
            </w:r>
            <w:r w:rsidR="00C07530" w:rsidRPr="00C07530">
              <w:rPr>
                <w:noProof/>
                <w:webHidden/>
                <w:sz w:val="22"/>
              </w:rPr>
            </w:r>
            <w:r w:rsidR="00C07530" w:rsidRPr="00C07530">
              <w:rPr>
                <w:noProof/>
                <w:webHidden/>
                <w:sz w:val="22"/>
              </w:rPr>
              <w:fldChar w:fldCharType="separate"/>
            </w:r>
            <w:r w:rsidR="00C07530">
              <w:rPr>
                <w:noProof/>
                <w:webHidden/>
                <w:sz w:val="22"/>
              </w:rPr>
              <w:t>3</w:t>
            </w:r>
            <w:r w:rsidR="00C07530" w:rsidRPr="00C07530">
              <w:rPr>
                <w:noProof/>
                <w:webHidden/>
                <w:sz w:val="22"/>
              </w:rPr>
              <w:fldChar w:fldCharType="end"/>
            </w:r>
          </w:hyperlink>
        </w:p>
        <w:p w14:paraId="2CE64D22" w14:textId="20BBCF81" w:rsidR="00C07530" w:rsidRPr="00C07530" w:rsidRDefault="00B66B58">
          <w:pPr>
            <w:pStyle w:val="TOC1"/>
            <w:tabs>
              <w:tab w:val="right" w:leader="dot" w:pos="9350"/>
            </w:tabs>
            <w:rPr>
              <w:rFonts w:asciiTheme="minorHAnsi" w:eastAsiaTheme="minorEastAsia" w:hAnsiTheme="minorHAnsi"/>
              <w:noProof/>
              <w:sz w:val="24"/>
              <w:lang w:eastAsia="en-GB"/>
            </w:rPr>
          </w:pPr>
          <w:hyperlink w:anchor="_Toc113359453" w:history="1">
            <w:r w:rsidR="00C07530" w:rsidRPr="00C07530">
              <w:rPr>
                <w:rStyle w:val="Hyperlink"/>
                <w:noProof/>
                <w:sz w:val="22"/>
              </w:rPr>
              <w:t>When touch is not helpful</w:t>
            </w:r>
            <w:r w:rsidR="00C07530" w:rsidRPr="00C07530">
              <w:rPr>
                <w:noProof/>
                <w:webHidden/>
                <w:sz w:val="22"/>
              </w:rPr>
              <w:tab/>
            </w:r>
            <w:r w:rsidR="00C07530" w:rsidRPr="00C07530">
              <w:rPr>
                <w:noProof/>
                <w:webHidden/>
                <w:sz w:val="22"/>
              </w:rPr>
              <w:fldChar w:fldCharType="begin"/>
            </w:r>
            <w:r w:rsidR="00C07530" w:rsidRPr="00C07530">
              <w:rPr>
                <w:noProof/>
                <w:webHidden/>
                <w:sz w:val="22"/>
              </w:rPr>
              <w:instrText xml:space="preserve"> PAGEREF _Toc113359453 \h </w:instrText>
            </w:r>
            <w:r w:rsidR="00C07530" w:rsidRPr="00C07530">
              <w:rPr>
                <w:noProof/>
                <w:webHidden/>
                <w:sz w:val="22"/>
              </w:rPr>
            </w:r>
            <w:r w:rsidR="00C07530" w:rsidRPr="00C07530">
              <w:rPr>
                <w:noProof/>
                <w:webHidden/>
                <w:sz w:val="22"/>
              </w:rPr>
              <w:fldChar w:fldCharType="separate"/>
            </w:r>
            <w:r w:rsidR="00C07530">
              <w:rPr>
                <w:noProof/>
                <w:webHidden/>
                <w:sz w:val="22"/>
              </w:rPr>
              <w:t>3</w:t>
            </w:r>
            <w:r w:rsidR="00C07530" w:rsidRPr="00C07530">
              <w:rPr>
                <w:noProof/>
                <w:webHidden/>
                <w:sz w:val="22"/>
              </w:rPr>
              <w:fldChar w:fldCharType="end"/>
            </w:r>
          </w:hyperlink>
        </w:p>
        <w:p w14:paraId="1A29E8F2" w14:textId="06EF9F58" w:rsidR="00C07530" w:rsidRDefault="00B66B58">
          <w:pPr>
            <w:pStyle w:val="TOC1"/>
            <w:tabs>
              <w:tab w:val="right" w:leader="dot" w:pos="9350"/>
            </w:tabs>
            <w:rPr>
              <w:rFonts w:asciiTheme="minorHAnsi" w:eastAsiaTheme="minorEastAsia" w:hAnsiTheme="minorHAnsi"/>
              <w:noProof/>
              <w:sz w:val="22"/>
              <w:lang w:eastAsia="en-GB"/>
            </w:rPr>
          </w:pPr>
          <w:hyperlink w:anchor="_Toc113359454" w:history="1">
            <w:r w:rsidR="00C07530" w:rsidRPr="00C07530">
              <w:rPr>
                <w:rStyle w:val="Hyperlink"/>
                <w:noProof/>
                <w:sz w:val="22"/>
              </w:rPr>
              <w:t>How to object to touch</w:t>
            </w:r>
            <w:r w:rsidR="00C07530" w:rsidRPr="00C07530">
              <w:rPr>
                <w:noProof/>
                <w:webHidden/>
                <w:sz w:val="22"/>
              </w:rPr>
              <w:tab/>
            </w:r>
            <w:r w:rsidR="00C07530" w:rsidRPr="00C07530">
              <w:rPr>
                <w:noProof/>
                <w:webHidden/>
                <w:sz w:val="22"/>
              </w:rPr>
              <w:fldChar w:fldCharType="begin"/>
            </w:r>
            <w:r w:rsidR="00C07530" w:rsidRPr="00C07530">
              <w:rPr>
                <w:noProof/>
                <w:webHidden/>
                <w:sz w:val="22"/>
              </w:rPr>
              <w:instrText xml:space="preserve"> PAGEREF _Toc113359454 \h </w:instrText>
            </w:r>
            <w:r w:rsidR="00C07530" w:rsidRPr="00C07530">
              <w:rPr>
                <w:noProof/>
                <w:webHidden/>
                <w:sz w:val="22"/>
              </w:rPr>
            </w:r>
            <w:r w:rsidR="00C07530" w:rsidRPr="00C07530">
              <w:rPr>
                <w:noProof/>
                <w:webHidden/>
                <w:sz w:val="22"/>
              </w:rPr>
              <w:fldChar w:fldCharType="separate"/>
            </w:r>
            <w:r w:rsidR="00C07530">
              <w:rPr>
                <w:noProof/>
                <w:webHidden/>
                <w:sz w:val="22"/>
              </w:rPr>
              <w:t>3</w:t>
            </w:r>
            <w:r w:rsidR="00C07530" w:rsidRPr="00C07530">
              <w:rPr>
                <w:noProof/>
                <w:webHidden/>
                <w:sz w:val="22"/>
              </w:rPr>
              <w:fldChar w:fldCharType="end"/>
            </w:r>
          </w:hyperlink>
        </w:p>
        <w:p w14:paraId="7CC3B601" w14:textId="6D1ADE5E" w:rsidR="00AE74C2" w:rsidRDefault="00AE74C2">
          <w:r w:rsidRPr="00AE74C2">
            <w:rPr>
              <w:rFonts w:ascii="Arial" w:hAnsi="Arial" w:cs="Arial"/>
              <w:b/>
              <w:bCs/>
              <w:noProof/>
              <w:color w:val="auto"/>
              <w:szCs w:val="22"/>
            </w:rPr>
            <w:fldChar w:fldCharType="end"/>
          </w:r>
        </w:p>
      </w:sdtContent>
    </w:sdt>
    <w:p w14:paraId="2CB3F90F" w14:textId="2C998148" w:rsidR="00C01538" w:rsidRPr="00DE2E42" w:rsidRDefault="00C01538" w:rsidP="00DE2E42">
      <w:pPr>
        <w:pStyle w:val="Heading1"/>
      </w:pPr>
      <w:bookmarkStart w:id="3" w:name="_Toc97026027"/>
      <w:bookmarkStart w:id="4" w:name="_Toc113359449"/>
      <w:r>
        <w:t xml:space="preserve">Equality and Diversity </w:t>
      </w:r>
      <w:r w:rsidR="00C07530">
        <w:t>s</w:t>
      </w:r>
      <w:r>
        <w:t>tatement</w:t>
      </w:r>
      <w:bookmarkEnd w:id="3"/>
      <w:bookmarkEnd w:id="4"/>
    </w:p>
    <w:p w14:paraId="0F668BD2" w14:textId="77777777" w:rsidR="00C01538" w:rsidRPr="0021144A" w:rsidRDefault="00C01538" w:rsidP="008E7023">
      <w:pPr>
        <w:pStyle w:val="ListParagraph"/>
        <w:numPr>
          <w:ilvl w:val="0"/>
          <w:numId w:val="4"/>
        </w:numPr>
        <w:suppressAutoHyphens w:val="0"/>
        <w:spacing w:after="160" w:line="259" w:lineRule="auto"/>
        <w:rPr>
          <w:rFonts w:ascii="Arial" w:hAnsi="Arial" w:cs="Arial"/>
        </w:rPr>
      </w:pPr>
      <w:r w:rsidRPr="0021144A">
        <w:rPr>
          <w:rFonts w:ascii="Arial" w:hAnsi="Arial" w:cs="Arial"/>
        </w:rPr>
        <w:t>City, University of London is committed to promoting equality, diversity and inclusion in all its activities, processes, and culture, under its Public Sector Equality Duties and the Equality Act 2010. This includes promoting equality and diversity for all, irrespective of any protected characteristic, working pattern, family circumstance, socio-economic background, political belief or other irrelevant distinction.</w:t>
      </w:r>
    </w:p>
    <w:p w14:paraId="6C0EA2D2" w14:textId="77777777" w:rsidR="007569E0" w:rsidRPr="0021144A" w:rsidRDefault="007569E0" w:rsidP="007569E0">
      <w:pPr>
        <w:pStyle w:val="ListParagraph"/>
        <w:suppressAutoHyphens w:val="0"/>
        <w:spacing w:after="160" w:line="259" w:lineRule="auto"/>
        <w:rPr>
          <w:rFonts w:ascii="Arial" w:hAnsi="Arial" w:cs="Arial"/>
        </w:rPr>
      </w:pPr>
    </w:p>
    <w:p w14:paraId="08894096" w14:textId="015DF852" w:rsidR="00C01538" w:rsidRDefault="00C01538" w:rsidP="008E7023">
      <w:pPr>
        <w:pStyle w:val="ListParagraph"/>
        <w:numPr>
          <w:ilvl w:val="0"/>
          <w:numId w:val="4"/>
        </w:numPr>
        <w:suppressAutoHyphens w:val="0"/>
        <w:spacing w:after="160" w:line="259" w:lineRule="auto"/>
        <w:rPr>
          <w:rFonts w:ascii="Arial" w:hAnsi="Arial" w:cs="Arial"/>
        </w:rPr>
      </w:pPr>
      <w:r w:rsidRPr="0021144A">
        <w:rPr>
          <w:rFonts w:ascii="Arial" w:hAnsi="Arial" w:cs="Arial"/>
        </w:rPr>
        <w:t>Where relevant to the policy, decision-making panels will ensure a reasonable gender balance (with at least one man and one woman) and will actively consider representation of other protected groups.</w:t>
      </w:r>
    </w:p>
    <w:p w14:paraId="1C59572F" w14:textId="77777777" w:rsidR="00C07530" w:rsidRPr="00C07530" w:rsidRDefault="00C07530" w:rsidP="00C07530">
      <w:pPr>
        <w:pStyle w:val="ListParagraph"/>
        <w:rPr>
          <w:rFonts w:ascii="Arial" w:hAnsi="Arial" w:cs="Arial"/>
        </w:rPr>
      </w:pPr>
    </w:p>
    <w:p w14:paraId="07C506DB" w14:textId="4354AEE1" w:rsidR="003E369B" w:rsidRDefault="006D3FE8" w:rsidP="00D03154">
      <w:pPr>
        <w:pStyle w:val="Heading1"/>
        <w:rPr>
          <w:b w:val="0"/>
        </w:rPr>
      </w:pPr>
      <w:bookmarkStart w:id="5" w:name="_Toc113359450"/>
      <w:r>
        <w:t>Purpose</w:t>
      </w:r>
      <w:bookmarkEnd w:id="5"/>
    </w:p>
    <w:p w14:paraId="23643CA9" w14:textId="77777777" w:rsidR="00C07530" w:rsidRPr="00C07530" w:rsidRDefault="00C07530" w:rsidP="00C07530">
      <w:pPr>
        <w:numPr>
          <w:ilvl w:val="0"/>
          <w:numId w:val="4"/>
        </w:numPr>
        <w:spacing w:before="0" w:after="0" w:line="259" w:lineRule="auto"/>
        <w:contextualSpacing/>
        <w:rPr>
          <w:rFonts w:ascii="Arial" w:eastAsia="Times New Roman" w:hAnsi="Arial" w:cs="Arial"/>
          <w:color w:val="auto"/>
          <w:szCs w:val="24"/>
          <w:lang w:eastAsia="en-GB"/>
        </w:rPr>
      </w:pPr>
      <w:bookmarkStart w:id="6" w:name="_Toc97026029"/>
      <w:r w:rsidRPr="00C07530">
        <w:rPr>
          <w:rFonts w:ascii="Arial" w:eastAsia="Times New Roman" w:hAnsi="Arial" w:cs="Arial"/>
          <w:color w:val="auto"/>
          <w:szCs w:val="24"/>
          <w:lang w:eastAsia="en-GB"/>
        </w:rPr>
        <w:t>This Policy is for the benefit of students and teaching staff for use in all teaching situations to enhance learning. It is intended to provide a clear code of practice in relation to touching. The use of touch is an inherent part of dance, singing and acting training.</w:t>
      </w:r>
    </w:p>
    <w:p w14:paraId="5777D68A" w14:textId="77777777" w:rsidR="00C07530" w:rsidRPr="00C07530" w:rsidRDefault="00C07530" w:rsidP="00C07530">
      <w:pPr>
        <w:spacing w:before="0" w:after="0"/>
        <w:ind w:left="360"/>
        <w:rPr>
          <w:rFonts w:ascii="Arial" w:eastAsia="Times New Roman" w:hAnsi="Arial" w:cs="Arial"/>
          <w:color w:val="auto"/>
          <w:szCs w:val="24"/>
          <w:lang w:eastAsia="en-GB"/>
        </w:rPr>
      </w:pPr>
    </w:p>
    <w:p w14:paraId="2B6E6059" w14:textId="77777777" w:rsidR="00C07530" w:rsidRPr="00C07530" w:rsidRDefault="00C07530" w:rsidP="00C07530">
      <w:pPr>
        <w:numPr>
          <w:ilvl w:val="0"/>
          <w:numId w:val="4"/>
        </w:numPr>
        <w:spacing w:before="0" w:after="0" w:line="259" w:lineRule="auto"/>
        <w:contextualSpacing/>
        <w:rPr>
          <w:rFonts w:ascii="Arial" w:eastAsia="Times New Roman" w:hAnsi="Arial" w:cs="Arial"/>
          <w:color w:val="auto"/>
          <w:szCs w:val="24"/>
          <w:lang w:eastAsia="en-GB"/>
        </w:rPr>
      </w:pPr>
      <w:r w:rsidRPr="00C07530">
        <w:rPr>
          <w:rFonts w:ascii="Arial" w:eastAsia="Times New Roman" w:hAnsi="Arial" w:cs="Arial"/>
          <w:color w:val="auto"/>
          <w:szCs w:val="24"/>
          <w:lang w:eastAsia="en-GB"/>
        </w:rPr>
        <w:t>This Policy operates in conjunction with the Safeguarding at City Policy and the Professional Personal Relationships Policy (applicable to all staff).</w:t>
      </w:r>
    </w:p>
    <w:p w14:paraId="4473059B" w14:textId="77777777" w:rsidR="00C07530" w:rsidRPr="00C07530" w:rsidRDefault="00C07530" w:rsidP="00C07530">
      <w:pPr>
        <w:spacing w:before="0" w:after="0"/>
        <w:ind w:left="780" w:hanging="420"/>
        <w:rPr>
          <w:rFonts w:ascii="Arial" w:eastAsia="Times New Roman" w:hAnsi="Arial" w:cs="Arial"/>
          <w:color w:val="auto"/>
          <w:szCs w:val="24"/>
          <w:lang w:eastAsia="en-GB"/>
        </w:rPr>
      </w:pPr>
    </w:p>
    <w:p w14:paraId="5EBFC63B" w14:textId="64BB4197" w:rsidR="00C07530" w:rsidRPr="00C07530" w:rsidRDefault="00C07530" w:rsidP="000958E2">
      <w:pPr>
        <w:numPr>
          <w:ilvl w:val="0"/>
          <w:numId w:val="4"/>
        </w:numPr>
        <w:spacing w:before="0" w:after="0" w:line="259" w:lineRule="auto"/>
        <w:contextualSpacing/>
        <w:rPr>
          <w:rFonts w:ascii="Arial" w:eastAsia="Times New Roman" w:hAnsi="Arial" w:cs="Arial"/>
          <w:color w:val="auto"/>
          <w:sz w:val="24"/>
          <w:szCs w:val="24"/>
          <w:lang w:eastAsia="en-GB"/>
        </w:rPr>
      </w:pPr>
      <w:r w:rsidRPr="00C07530">
        <w:rPr>
          <w:rFonts w:ascii="Arial" w:eastAsia="Times New Roman" w:hAnsi="Arial" w:cs="Arial"/>
          <w:color w:val="auto"/>
          <w:szCs w:val="24"/>
          <w:lang w:eastAsia="en-GB"/>
        </w:rPr>
        <w:t xml:space="preserve">The intention behind all touching will be professional and unambiguous. In the case of inappropriate touching, disciplinary action may be taken in accordance with City’s Disciplinary Procedure for staff. </w:t>
      </w:r>
    </w:p>
    <w:p w14:paraId="3DED93E0" w14:textId="77777777" w:rsidR="00C07530" w:rsidRDefault="00C07530" w:rsidP="00C07530">
      <w:pPr>
        <w:pStyle w:val="ListParagraph"/>
        <w:rPr>
          <w:rFonts w:ascii="Arial" w:eastAsia="Times New Roman" w:hAnsi="Arial" w:cs="Arial"/>
          <w:color w:val="auto"/>
          <w:sz w:val="24"/>
          <w:szCs w:val="24"/>
          <w:lang w:eastAsia="en-GB"/>
        </w:rPr>
      </w:pPr>
    </w:p>
    <w:p w14:paraId="52DA6153" w14:textId="7DB0DF77" w:rsidR="000B0174" w:rsidRPr="0021144A" w:rsidRDefault="00C07530" w:rsidP="000B0174">
      <w:pPr>
        <w:pStyle w:val="Heading1"/>
      </w:pPr>
      <w:bookmarkStart w:id="7" w:name="_Toc113359451"/>
      <w:r>
        <w:t>Why touch is helpful</w:t>
      </w:r>
      <w:bookmarkEnd w:id="6"/>
      <w:bookmarkEnd w:id="7"/>
    </w:p>
    <w:p w14:paraId="1B2D9284" w14:textId="77777777" w:rsidR="00C07530" w:rsidRPr="00C07530" w:rsidRDefault="00C07530" w:rsidP="00C07530">
      <w:pPr>
        <w:numPr>
          <w:ilvl w:val="0"/>
          <w:numId w:val="4"/>
        </w:numPr>
        <w:spacing w:before="0" w:after="0" w:line="259" w:lineRule="auto"/>
        <w:contextualSpacing/>
        <w:rPr>
          <w:rFonts w:ascii="Arial" w:eastAsia="Times New Roman" w:hAnsi="Arial" w:cs="Arial"/>
          <w:b/>
          <w:bCs/>
          <w:color w:val="auto"/>
          <w:szCs w:val="24"/>
          <w:u w:val="single"/>
          <w:lang w:eastAsia="en-GB"/>
        </w:rPr>
      </w:pPr>
      <w:bookmarkStart w:id="8" w:name="_Toc97026030"/>
      <w:r w:rsidRPr="00C07530">
        <w:rPr>
          <w:rFonts w:ascii="Arial" w:eastAsia="Times New Roman" w:hAnsi="Arial" w:cs="Arial"/>
          <w:color w:val="auto"/>
          <w:szCs w:val="24"/>
          <w:lang w:eastAsia="en-GB"/>
        </w:rPr>
        <w:t>The use of touch helps students to understand muscular control and the physical sensation they are undertaking.  In a public area such as a dance, singing and acting class it is generally</w:t>
      </w:r>
      <w:r w:rsidRPr="00C07530">
        <w:rPr>
          <w:rFonts w:ascii="Times New Roman" w:eastAsia="Times New Roman" w:hAnsi="Times New Roman" w:cs="Times New Roman"/>
          <w:color w:val="auto"/>
          <w:szCs w:val="24"/>
          <w:lang w:eastAsia="en-GB"/>
        </w:rPr>
        <w:t xml:space="preserve"> </w:t>
      </w:r>
      <w:r w:rsidRPr="00C07530">
        <w:rPr>
          <w:rFonts w:ascii="Arial" w:eastAsia="Times New Roman" w:hAnsi="Arial" w:cs="Arial"/>
          <w:color w:val="auto"/>
          <w:szCs w:val="24"/>
          <w:lang w:eastAsia="en-GB"/>
        </w:rPr>
        <w:t>non-threatening and can be more useful than verbal instructions.</w:t>
      </w:r>
    </w:p>
    <w:p w14:paraId="3E5A86A1" w14:textId="77777777" w:rsidR="00C07530" w:rsidRPr="00C07530" w:rsidRDefault="00C07530" w:rsidP="00C07530">
      <w:pPr>
        <w:spacing w:before="0" w:after="0"/>
        <w:ind w:left="720"/>
        <w:contextualSpacing/>
        <w:rPr>
          <w:rFonts w:ascii="Arial" w:eastAsia="Times New Roman" w:hAnsi="Arial" w:cs="Arial"/>
          <w:b/>
          <w:bCs/>
          <w:color w:val="auto"/>
          <w:szCs w:val="24"/>
          <w:u w:val="single"/>
          <w:lang w:eastAsia="en-GB"/>
        </w:rPr>
      </w:pPr>
    </w:p>
    <w:p w14:paraId="31EB9C91" w14:textId="723DDCBB" w:rsidR="00C07530" w:rsidRPr="00C07530" w:rsidRDefault="00C07530" w:rsidP="00C07530">
      <w:pPr>
        <w:numPr>
          <w:ilvl w:val="0"/>
          <w:numId w:val="4"/>
        </w:numPr>
        <w:spacing w:before="0" w:after="0" w:line="259" w:lineRule="auto"/>
        <w:contextualSpacing/>
        <w:rPr>
          <w:rFonts w:ascii="Arial" w:eastAsia="Times New Roman" w:hAnsi="Arial" w:cs="Arial"/>
          <w:b/>
          <w:bCs/>
          <w:color w:val="auto"/>
          <w:szCs w:val="24"/>
          <w:u w:val="single"/>
          <w:lang w:eastAsia="en-GB"/>
        </w:rPr>
      </w:pPr>
      <w:r w:rsidRPr="00C07530">
        <w:rPr>
          <w:rFonts w:ascii="Arial" w:eastAsia="Times New Roman" w:hAnsi="Arial" w:cs="Arial"/>
          <w:color w:val="auto"/>
          <w:szCs w:val="24"/>
          <w:lang w:eastAsia="en-GB"/>
        </w:rPr>
        <w:t>To demonstrate correct skeletal alignment or the use of specific muscle groups, a simple demonstration can be the most effective way to show students how to make</w:t>
      </w:r>
      <w:r>
        <w:rPr>
          <w:rFonts w:ascii="Arial" w:eastAsia="Times New Roman" w:hAnsi="Arial" w:cs="Arial"/>
          <w:color w:val="auto"/>
          <w:szCs w:val="24"/>
          <w:lang w:eastAsia="en-GB"/>
        </w:rPr>
        <w:t xml:space="preserve"> </w:t>
      </w:r>
      <w:r w:rsidRPr="00C07530">
        <w:rPr>
          <w:rFonts w:ascii="Arial" w:eastAsia="Times New Roman" w:hAnsi="Arial" w:cs="Arial"/>
          <w:color w:val="auto"/>
          <w:szCs w:val="24"/>
          <w:lang w:eastAsia="en-GB"/>
        </w:rPr>
        <w:t xml:space="preserve">adjustments. </w:t>
      </w:r>
    </w:p>
    <w:p w14:paraId="7A857275" w14:textId="77777777" w:rsidR="00C07530" w:rsidRDefault="00C07530" w:rsidP="00C07530">
      <w:pPr>
        <w:pStyle w:val="ListParagraph"/>
        <w:rPr>
          <w:rFonts w:ascii="Arial" w:eastAsia="Times New Roman" w:hAnsi="Arial" w:cs="Arial"/>
          <w:b/>
          <w:bCs/>
          <w:color w:val="auto"/>
          <w:sz w:val="24"/>
          <w:szCs w:val="24"/>
          <w:u w:val="single"/>
          <w:lang w:eastAsia="en-GB"/>
        </w:rPr>
      </w:pPr>
    </w:p>
    <w:p w14:paraId="5DA0D98F" w14:textId="6E513D76" w:rsidR="00065959" w:rsidRDefault="00C07530" w:rsidP="00065959">
      <w:pPr>
        <w:pStyle w:val="Heading1"/>
        <w:rPr>
          <w:b w:val="0"/>
        </w:rPr>
      </w:pPr>
      <w:bookmarkStart w:id="9" w:name="_Toc113359452"/>
      <w:r>
        <w:t>When touch will be used</w:t>
      </w:r>
      <w:bookmarkEnd w:id="8"/>
      <w:bookmarkEnd w:id="9"/>
    </w:p>
    <w:p w14:paraId="0B853669" w14:textId="77777777" w:rsidR="00C07530" w:rsidRPr="00C07530" w:rsidRDefault="00C07530" w:rsidP="00C07530">
      <w:pPr>
        <w:numPr>
          <w:ilvl w:val="0"/>
          <w:numId w:val="4"/>
        </w:numPr>
        <w:spacing w:before="0" w:after="0" w:line="259" w:lineRule="auto"/>
        <w:contextualSpacing/>
        <w:rPr>
          <w:rFonts w:ascii="Arial" w:eastAsia="Times New Roman" w:hAnsi="Arial" w:cs="Arial"/>
          <w:b/>
          <w:bCs/>
          <w:color w:val="auto"/>
          <w:szCs w:val="24"/>
          <w:lang w:eastAsia="en-GB"/>
        </w:rPr>
      </w:pPr>
      <w:r w:rsidRPr="00C07530">
        <w:rPr>
          <w:rFonts w:ascii="Arial" w:eastAsia="Times New Roman" w:hAnsi="Arial" w:cs="Arial"/>
          <w:color w:val="auto"/>
          <w:szCs w:val="24"/>
          <w:lang w:eastAsia="en-GB"/>
        </w:rPr>
        <w:t xml:space="preserve">In a teaching setting involving a group of students, staff will, where necessary, use one or two hands to correct and guide students. In the case of private singing lessons, staff will ask permission from the student before touching. </w:t>
      </w:r>
    </w:p>
    <w:p w14:paraId="7BC3C4ED" w14:textId="77777777" w:rsidR="00FC6E46" w:rsidRPr="00FC6E46" w:rsidRDefault="00FC6E46" w:rsidP="00FC6E46">
      <w:pPr>
        <w:pStyle w:val="ListParagraph"/>
        <w:rPr>
          <w:rFonts w:ascii="Arial" w:hAnsi="Arial" w:cs="Arial"/>
          <w:b/>
          <w:color w:val="auto"/>
          <w:sz w:val="24"/>
          <w:szCs w:val="24"/>
        </w:rPr>
      </w:pPr>
    </w:p>
    <w:p w14:paraId="5B48E8E5" w14:textId="77777777" w:rsidR="00FC6E46" w:rsidRDefault="00FC6E46" w:rsidP="00FC6E46">
      <w:pPr>
        <w:pStyle w:val="ListParagraph"/>
        <w:rPr>
          <w:rFonts w:ascii="Arial" w:hAnsi="Arial" w:cs="Arial"/>
          <w:b/>
          <w:color w:val="auto"/>
          <w:sz w:val="24"/>
          <w:szCs w:val="24"/>
        </w:rPr>
      </w:pPr>
    </w:p>
    <w:p w14:paraId="54A4770B" w14:textId="2999A54A" w:rsidR="00B720B9" w:rsidRDefault="00C07530" w:rsidP="00F27441">
      <w:pPr>
        <w:pStyle w:val="Heading1"/>
      </w:pPr>
      <w:bookmarkStart w:id="10" w:name="_Toc97026031"/>
      <w:bookmarkStart w:id="11" w:name="_Toc113359453"/>
      <w:r>
        <w:t>When touch is not helpful</w:t>
      </w:r>
      <w:bookmarkEnd w:id="10"/>
      <w:bookmarkEnd w:id="11"/>
    </w:p>
    <w:p w14:paraId="719A9E15" w14:textId="090AB8AE" w:rsidR="00C07530" w:rsidRPr="00C07530" w:rsidRDefault="00C07530" w:rsidP="00C07530">
      <w:pPr>
        <w:numPr>
          <w:ilvl w:val="0"/>
          <w:numId w:val="4"/>
        </w:numPr>
        <w:spacing w:before="0" w:after="0" w:line="259" w:lineRule="auto"/>
        <w:contextualSpacing/>
        <w:rPr>
          <w:rFonts w:ascii="Arial" w:eastAsia="Times New Roman" w:hAnsi="Arial" w:cs="Arial"/>
          <w:b/>
          <w:bCs/>
          <w:color w:val="auto"/>
          <w:szCs w:val="24"/>
          <w:lang w:eastAsia="en-GB"/>
        </w:rPr>
      </w:pPr>
      <w:bookmarkStart w:id="12" w:name="_Hlk113359295"/>
      <w:r w:rsidRPr="00C07530">
        <w:rPr>
          <w:rFonts w:ascii="Arial" w:eastAsia="Times New Roman" w:hAnsi="Arial" w:cs="Arial"/>
          <w:color w:val="auto"/>
          <w:szCs w:val="24"/>
          <w:lang w:eastAsia="en-GB"/>
        </w:rPr>
        <w:t>Touching, for whatever reason, may be thought to be unhelpful when the student considers the touch inappropriate to the enhancement of learning. A student may ask not to be touched at any time and are free to sign the declaration form.</w:t>
      </w:r>
    </w:p>
    <w:p w14:paraId="7B5BAF78" w14:textId="0A42F2D3" w:rsidR="00C07530" w:rsidRDefault="00C07530" w:rsidP="00C07530">
      <w:pPr>
        <w:spacing w:before="0" w:after="0" w:line="259" w:lineRule="auto"/>
        <w:contextualSpacing/>
        <w:rPr>
          <w:rFonts w:ascii="Arial" w:eastAsia="Times New Roman" w:hAnsi="Arial" w:cs="Arial"/>
          <w:b/>
          <w:bCs/>
          <w:color w:val="auto"/>
          <w:sz w:val="24"/>
          <w:szCs w:val="24"/>
          <w:lang w:eastAsia="en-GB"/>
        </w:rPr>
      </w:pPr>
    </w:p>
    <w:p w14:paraId="456A4964" w14:textId="1330A423" w:rsidR="00C07530" w:rsidRDefault="00C07530" w:rsidP="00C07530">
      <w:pPr>
        <w:spacing w:before="0" w:after="0" w:line="259" w:lineRule="auto"/>
        <w:contextualSpacing/>
        <w:rPr>
          <w:rFonts w:ascii="Arial" w:eastAsia="Times New Roman" w:hAnsi="Arial" w:cs="Arial"/>
          <w:b/>
          <w:bCs/>
          <w:color w:val="auto"/>
          <w:sz w:val="24"/>
          <w:szCs w:val="24"/>
          <w:lang w:eastAsia="en-GB"/>
        </w:rPr>
      </w:pPr>
    </w:p>
    <w:p w14:paraId="138BDAA8" w14:textId="04FED51E" w:rsidR="00C07530" w:rsidRDefault="00C07530" w:rsidP="00C07530">
      <w:pPr>
        <w:pStyle w:val="Heading1"/>
      </w:pPr>
      <w:bookmarkStart w:id="13" w:name="_Toc113359454"/>
      <w:r>
        <w:t>How to object to touch</w:t>
      </w:r>
      <w:bookmarkEnd w:id="13"/>
    </w:p>
    <w:p w14:paraId="78115A3F" w14:textId="77777777" w:rsidR="00C07530" w:rsidRPr="00C07530" w:rsidRDefault="00C07530" w:rsidP="00C07530">
      <w:pPr>
        <w:numPr>
          <w:ilvl w:val="0"/>
          <w:numId w:val="4"/>
        </w:numPr>
        <w:spacing w:before="0" w:after="0" w:line="259" w:lineRule="auto"/>
        <w:contextualSpacing/>
        <w:rPr>
          <w:rFonts w:ascii="Arial" w:eastAsia="Times New Roman" w:hAnsi="Arial" w:cs="Arial"/>
          <w:b/>
          <w:bCs/>
          <w:color w:val="auto"/>
          <w:szCs w:val="24"/>
          <w:u w:val="single"/>
          <w:lang w:eastAsia="en-GB"/>
        </w:rPr>
      </w:pPr>
      <w:r w:rsidRPr="00C07530">
        <w:rPr>
          <w:rFonts w:ascii="Arial" w:eastAsia="Times New Roman" w:hAnsi="Arial" w:cs="Arial"/>
          <w:color w:val="auto"/>
          <w:szCs w:val="24"/>
          <w:lang w:eastAsia="en-GB"/>
        </w:rPr>
        <w:t>Students have the right to object at any time to being touched by any member of staff. They</w:t>
      </w:r>
      <w:r w:rsidRPr="00C07530">
        <w:rPr>
          <w:rFonts w:ascii="Times New Roman" w:eastAsia="Times New Roman" w:hAnsi="Times New Roman" w:cs="Times New Roman"/>
          <w:color w:val="auto"/>
          <w:szCs w:val="24"/>
          <w:lang w:eastAsia="en-GB"/>
        </w:rPr>
        <w:t xml:space="preserve"> </w:t>
      </w:r>
      <w:r w:rsidRPr="00C07530">
        <w:rPr>
          <w:rFonts w:ascii="Arial" w:eastAsia="Times New Roman" w:hAnsi="Arial" w:cs="Arial"/>
          <w:color w:val="auto"/>
          <w:szCs w:val="24"/>
          <w:lang w:eastAsia="en-GB"/>
        </w:rPr>
        <w:t>may sign a written declaration, which will be adhered to by all teaching staff. Staff</w:t>
      </w:r>
      <w:r w:rsidRPr="00C07530">
        <w:rPr>
          <w:rFonts w:ascii="Times New Roman" w:eastAsia="Times New Roman" w:hAnsi="Times New Roman" w:cs="Times New Roman"/>
          <w:color w:val="auto"/>
          <w:szCs w:val="24"/>
          <w:lang w:eastAsia="en-GB"/>
        </w:rPr>
        <w:t xml:space="preserve"> </w:t>
      </w:r>
      <w:r w:rsidRPr="00C07530">
        <w:rPr>
          <w:rFonts w:ascii="Arial" w:eastAsia="Times New Roman" w:hAnsi="Arial" w:cs="Arial"/>
          <w:color w:val="auto"/>
          <w:szCs w:val="24"/>
          <w:lang w:eastAsia="en-GB"/>
        </w:rPr>
        <w:t>will be informed of this; but students are expected to remind a member of</w:t>
      </w:r>
      <w:r w:rsidRPr="00C07530">
        <w:rPr>
          <w:rFonts w:ascii="Times New Roman" w:eastAsia="Times New Roman" w:hAnsi="Times New Roman" w:cs="Times New Roman"/>
          <w:color w:val="auto"/>
          <w:szCs w:val="24"/>
          <w:lang w:eastAsia="en-GB"/>
        </w:rPr>
        <w:t xml:space="preserve"> </w:t>
      </w:r>
      <w:r w:rsidRPr="00C07530">
        <w:rPr>
          <w:rFonts w:ascii="Arial" w:eastAsia="Times New Roman" w:hAnsi="Arial" w:cs="Arial"/>
          <w:color w:val="auto"/>
          <w:szCs w:val="24"/>
          <w:lang w:eastAsia="en-GB"/>
        </w:rPr>
        <w:t>staff should they attempt to physically correct them.</w:t>
      </w:r>
    </w:p>
    <w:p w14:paraId="4CC02782" w14:textId="77777777" w:rsidR="00C07530" w:rsidRPr="00C07530" w:rsidRDefault="00C07530" w:rsidP="00C07530">
      <w:pPr>
        <w:spacing w:before="0" w:after="0"/>
        <w:ind w:left="720"/>
        <w:contextualSpacing/>
        <w:rPr>
          <w:rFonts w:ascii="Arial" w:eastAsia="Times New Roman" w:hAnsi="Arial" w:cs="Arial"/>
          <w:b/>
          <w:bCs/>
          <w:color w:val="auto"/>
          <w:szCs w:val="24"/>
          <w:u w:val="single"/>
          <w:lang w:eastAsia="en-GB"/>
        </w:rPr>
      </w:pPr>
    </w:p>
    <w:p w14:paraId="02B8938D" w14:textId="77777777" w:rsidR="00C07530" w:rsidRPr="00C07530" w:rsidRDefault="00C07530" w:rsidP="00C07530">
      <w:pPr>
        <w:numPr>
          <w:ilvl w:val="0"/>
          <w:numId w:val="4"/>
        </w:numPr>
        <w:spacing w:before="0" w:after="0" w:line="259" w:lineRule="auto"/>
        <w:contextualSpacing/>
        <w:rPr>
          <w:rFonts w:ascii="Arial" w:eastAsia="Times New Roman" w:hAnsi="Arial" w:cs="Arial"/>
          <w:b/>
          <w:bCs/>
          <w:color w:val="auto"/>
          <w:szCs w:val="24"/>
          <w:u w:val="single"/>
          <w:lang w:eastAsia="en-GB"/>
        </w:rPr>
      </w:pPr>
      <w:r w:rsidRPr="00C07530">
        <w:rPr>
          <w:rFonts w:ascii="Arial" w:eastAsia="Times New Roman" w:hAnsi="Arial" w:cs="Arial"/>
          <w:color w:val="auto"/>
          <w:szCs w:val="24"/>
          <w:lang w:eastAsia="en-GB"/>
        </w:rPr>
        <w:t>Should a student be offended by the touch of a staff member they should report</w:t>
      </w:r>
      <w:r w:rsidRPr="00C07530">
        <w:rPr>
          <w:rFonts w:ascii="Times New Roman" w:eastAsia="Times New Roman" w:hAnsi="Times New Roman" w:cs="Times New Roman"/>
          <w:color w:val="auto"/>
          <w:szCs w:val="24"/>
          <w:lang w:eastAsia="en-GB"/>
        </w:rPr>
        <w:t xml:space="preserve"> </w:t>
      </w:r>
      <w:r w:rsidRPr="00C07530">
        <w:rPr>
          <w:rFonts w:ascii="Arial" w:eastAsia="Times New Roman" w:hAnsi="Arial" w:cs="Arial"/>
          <w:color w:val="auto"/>
          <w:szCs w:val="24"/>
          <w:lang w:eastAsia="en-GB"/>
        </w:rPr>
        <w:t>this incident to the designated Safeguarding Officer or a member of staff that they feel comfortable speaking to. There is also an option to report through the reporting platform. If necessary, the matter may be escalated to the Designated Safeguarding Manager for further action.</w:t>
      </w:r>
    </w:p>
    <w:p w14:paraId="4C1594F3" w14:textId="77777777" w:rsidR="00C07530" w:rsidRPr="00C07530" w:rsidRDefault="00C07530" w:rsidP="00C07530">
      <w:pPr>
        <w:spacing w:before="0" w:after="0" w:line="259" w:lineRule="auto"/>
        <w:contextualSpacing/>
        <w:rPr>
          <w:rFonts w:ascii="Arial" w:eastAsia="Times New Roman" w:hAnsi="Arial" w:cs="Arial"/>
          <w:b/>
          <w:bCs/>
          <w:color w:val="auto"/>
          <w:sz w:val="24"/>
          <w:szCs w:val="24"/>
          <w:lang w:eastAsia="en-GB"/>
        </w:rPr>
      </w:pPr>
    </w:p>
    <w:bookmarkEnd w:id="12"/>
    <w:p w14:paraId="0666D510" w14:textId="77777777" w:rsidR="00C07530" w:rsidRPr="00C07530" w:rsidRDefault="00C07530" w:rsidP="00C07530"/>
    <w:p w14:paraId="6DE237F8" w14:textId="31CBC66B" w:rsidR="00506681" w:rsidRPr="00363B73" w:rsidRDefault="00506681" w:rsidP="00C6219B">
      <w:pPr>
        <w:pStyle w:val="ListParagraph"/>
        <w:numPr>
          <w:ilvl w:val="0"/>
          <w:numId w:val="20"/>
        </w:numPr>
        <w:spacing w:after="160" w:line="259" w:lineRule="auto"/>
        <w:rPr>
          <w:rFonts w:cs="Arial"/>
          <w:b/>
          <w:color w:val="C00000"/>
          <w:sz w:val="28"/>
          <w:szCs w:val="28"/>
        </w:rPr>
      </w:pPr>
      <w:r w:rsidRPr="00363B73">
        <w:rPr>
          <w:rFonts w:cs="Arial"/>
          <w:b/>
          <w:color w:val="C00000"/>
          <w:sz w:val="28"/>
          <w:szCs w:val="28"/>
        </w:rPr>
        <w:br w:type="page"/>
      </w:r>
    </w:p>
    <w:p w14:paraId="533F14F3" w14:textId="11A1C465" w:rsidR="00FC6E46" w:rsidRDefault="00FC6E46" w:rsidP="004A5384">
      <w:pPr>
        <w:shd w:val="clear" w:color="auto" w:fill="FFFFFF" w:themeFill="background1"/>
        <w:rPr>
          <w:b/>
          <w:color w:val="C00000"/>
          <w:sz w:val="28"/>
          <w:szCs w:val="28"/>
        </w:rPr>
      </w:pPr>
    </w:p>
    <w:tbl>
      <w:tblPr>
        <w:tblStyle w:val="TableGrid12"/>
        <w:tblpPr w:leftFromText="180" w:rightFromText="180" w:vertAnchor="page" w:horzAnchor="margin" w:tblpY="1321"/>
        <w:tblW w:w="0" w:type="auto"/>
        <w:tblLayout w:type="fixed"/>
        <w:tblLook w:val="04A0" w:firstRow="1" w:lastRow="0" w:firstColumn="1" w:lastColumn="0" w:noHBand="0" w:noVBand="1"/>
      </w:tblPr>
      <w:tblGrid>
        <w:gridCol w:w="4531"/>
        <w:gridCol w:w="4672"/>
      </w:tblGrid>
      <w:tr w:rsidR="00FC6E46" w:rsidRPr="00FC6E46" w14:paraId="1D054704" w14:textId="77777777" w:rsidTr="00C667B3">
        <w:tc>
          <w:tcPr>
            <w:tcW w:w="9203" w:type="dxa"/>
            <w:gridSpan w:val="2"/>
            <w:shd w:val="clear" w:color="auto" w:fill="D9D9D9"/>
            <w:vAlign w:val="center"/>
          </w:tcPr>
          <w:p w14:paraId="63902669"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p>
          <w:p w14:paraId="2C1E82A1"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Policy Title</w:t>
            </w:r>
          </w:p>
          <w:p w14:paraId="29863753"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p>
        </w:tc>
      </w:tr>
      <w:tr w:rsidR="00FC6E46" w:rsidRPr="00FC6E46" w14:paraId="121A8B08" w14:textId="77777777" w:rsidTr="00C667B3">
        <w:tc>
          <w:tcPr>
            <w:tcW w:w="9203" w:type="dxa"/>
            <w:gridSpan w:val="2"/>
          </w:tcPr>
          <w:p w14:paraId="6E823273" w14:textId="77777777" w:rsidR="00FC6E46" w:rsidRPr="00FC6E46" w:rsidRDefault="00FC6E46" w:rsidP="00FC6E46">
            <w:pPr>
              <w:widowControl w:val="0"/>
              <w:autoSpaceDE w:val="0"/>
              <w:autoSpaceDN w:val="0"/>
              <w:spacing w:before="0" w:after="0"/>
              <w:rPr>
                <w:rFonts w:ascii="Arial" w:eastAsia="Calibri" w:hAnsi="Arial" w:cs="Arial"/>
                <w:color w:val="auto"/>
                <w:sz w:val="20"/>
                <w:szCs w:val="22"/>
              </w:rPr>
            </w:pPr>
          </w:p>
          <w:p w14:paraId="13D6695B" w14:textId="590A3F3B" w:rsidR="00FC6E46" w:rsidRPr="00FC6E46" w:rsidRDefault="00C07530" w:rsidP="00FC6E46">
            <w:pPr>
              <w:widowControl w:val="0"/>
              <w:autoSpaceDE w:val="0"/>
              <w:autoSpaceDN w:val="0"/>
              <w:spacing w:before="0" w:after="0"/>
              <w:rPr>
                <w:rFonts w:ascii="Arial" w:eastAsia="Calibri" w:hAnsi="Arial" w:cs="Arial"/>
                <w:color w:val="auto"/>
                <w:sz w:val="20"/>
                <w:szCs w:val="22"/>
              </w:rPr>
            </w:pPr>
            <w:r>
              <w:rPr>
                <w:rFonts w:ascii="Arial" w:eastAsia="Calibri" w:hAnsi="Arial" w:cs="Arial"/>
                <w:color w:val="auto"/>
                <w:sz w:val="20"/>
                <w:szCs w:val="22"/>
              </w:rPr>
              <w:t>Hands On</w:t>
            </w:r>
            <w:r w:rsidR="00FC6E46" w:rsidRPr="00FC6E46">
              <w:rPr>
                <w:rFonts w:ascii="Arial" w:eastAsia="Calibri" w:hAnsi="Arial" w:cs="Arial"/>
                <w:color w:val="auto"/>
                <w:sz w:val="20"/>
                <w:szCs w:val="22"/>
              </w:rPr>
              <w:t xml:space="preserve"> Policy </w:t>
            </w:r>
          </w:p>
          <w:p w14:paraId="23947A0A" w14:textId="77777777" w:rsidR="00FC6E46" w:rsidRPr="00FC6E46" w:rsidRDefault="00FC6E46" w:rsidP="00FC6E46">
            <w:pPr>
              <w:widowControl w:val="0"/>
              <w:autoSpaceDE w:val="0"/>
              <w:autoSpaceDN w:val="0"/>
              <w:spacing w:before="0" w:after="0"/>
              <w:rPr>
                <w:rFonts w:ascii="Arial" w:eastAsia="Calibri" w:hAnsi="Arial" w:cs="Arial"/>
                <w:color w:val="auto"/>
                <w:sz w:val="20"/>
                <w:szCs w:val="22"/>
              </w:rPr>
            </w:pPr>
          </w:p>
        </w:tc>
      </w:tr>
      <w:tr w:rsidR="00FC6E46" w:rsidRPr="00FC6E46" w14:paraId="6F89D3FF" w14:textId="77777777" w:rsidTr="00C667B3">
        <w:tc>
          <w:tcPr>
            <w:tcW w:w="4531" w:type="dxa"/>
            <w:shd w:val="clear" w:color="auto" w:fill="D9D9D9"/>
          </w:tcPr>
          <w:p w14:paraId="1F546AA1"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p>
          <w:p w14:paraId="048B6939"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Policy Enabling Owner and Department</w:t>
            </w:r>
          </w:p>
        </w:tc>
        <w:tc>
          <w:tcPr>
            <w:tcW w:w="4672" w:type="dxa"/>
            <w:shd w:val="clear" w:color="auto" w:fill="D9D9D9"/>
          </w:tcPr>
          <w:p w14:paraId="7350752A"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p>
          <w:p w14:paraId="70ABB4B5"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Responsible for Implementation and Department</w:t>
            </w:r>
          </w:p>
          <w:p w14:paraId="064065B0"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p>
        </w:tc>
      </w:tr>
      <w:tr w:rsidR="00FC6E46" w:rsidRPr="00FC6E46" w14:paraId="110D2577" w14:textId="77777777" w:rsidTr="00C667B3">
        <w:tc>
          <w:tcPr>
            <w:tcW w:w="4531" w:type="dxa"/>
          </w:tcPr>
          <w:p w14:paraId="1596CD48" w14:textId="77777777" w:rsidR="00FC6E46" w:rsidRPr="00FC6E46" w:rsidRDefault="00FC6E46" w:rsidP="00FC6E46">
            <w:pPr>
              <w:widowControl w:val="0"/>
              <w:autoSpaceDE w:val="0"/>
              <w:autoSpaceDN w:val="0"/>
              <w:spacing w:before="0" w:after="0"/>
              <w:rPr>
                <w:rFonts w:ascii="Arial" w:eastAsia="Calibri" w:hAnsi="Arial" w:cs="Arial"/>
                <w:color w:val="auto"/>
                <w:sz w:val="20"/>
                <w:szCs w:val="22"/>
              </w:rPr>
            </w:pPr>
          </w:p>
          <w:p w14:paraId="554E0F82" w14:textId="77777777" w:rsidR="00FC6E46" w:rsidRPr="00FC6E46" w:rsidRDefault="00FC6E46" w:rsidP="00FC6E46">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color w:val="auto"/>
                <w:sz w:val="20"/>
                <w:szCs w:val="22"/>
              </w:rPr>
              <w:t xml:space="preserve">Student &amp; Academic Services (S&amp;AS) </w:t>
            </w:r>
          </w:p>
          <w:p w14:paraId="2EB5CB97" w14:textId="77777777" w:rsidR="00FC6E46" w:rsidRPr="00FC6E46" w:rsidRDefault="00FC6E46" w:rsidP="00FC6E46">
            <w:pPr>
              <w:widowControl w:val="0"/>
              <w:autoSpaceDE w:val="0"/>
              <w:autoSpaceDN w:val="0"/>
              <w:spacing w:before="0" w:after="0"/>
              <w:rPr>
                <w:rFonts w:ascii="Arial" w:eastAsia="Calibri" w:hAnsi="Arial" w:cs="Arial"/>
                <w:color w:val="auto"/>
                <w:sz w:val="20"/>
                <w:szCs w:val="22"/>
              </w:rPr>
            </w:pPr>
          </w:p>
        </w:tc>
        <w:tc>
          <w:tcPr>
            <w:tcW w:w="4672" w:type="dxa"/>
          </w:tcPr>
          <w:p w14:paraId="0F501FC6" w14:textId="77777777" w:rsidR="00FC6E46" w:rsidRPr="00FC6E46" w:rsidRDefault="00FC6E46" w:rsidP="00FC6E46">
            <w:pPr>
              <w:widowControl w:val="0"/>
              <w:autoSpaceDE w:val="0"/>
              <w:autoSpaceDN w:val="0"/>
              <w:spacing w:before="0" w:after="0"/>
              <w:rPr>
                <w:rFonts w:ascii="Arial" w:eastAsia="Calibri" w:hAnsi="Arial" w:cs="Arial"/>
                <w:color w:val="auto"/>
                <w:sz w:val="20"/>
                <w:szCs w:val="22"/>
              </w:rPr>
            </w:pPr>
          </w:p>
          <w:p w14:paraId="0FDFA016" w14:textId="77777777" w:rsidR="00FC6E46" w:rsidRPr="00FC6E46" w:rsidRDefault="00FC6E46" w:rsidP="00FC6E46">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color w:val="auto"/>
                <w:sz w:val="20"/>
                <w:szCs w:val="22"/>
              </w:rPr>
              <w:t>S&amp;AS</w:t>
            </w:r>
          </w:p>
        </w:tc>
      </w:tr>
      <w:tr w:rsidR="00FC6E46" w:rsidRPr="00FC6E46" w14:paraId="45231F9D" w14:textId="77777777" w:rsidTr="00C667B3">
        <w:tc>
          <w:tcPr>
            <w:tcW w:w="4531" w:type="dxa"/>
            <w:shd w:val="clear" w:color="auto" w:fill="D9D9D9"/>
            <w:vAlign w:val="center"/>
          </w:tcPr>
          <w:p w14:paraId="406305EB"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Approving Body</w:t>
            </w:r>
          </w:p>
        </w:tc>
        <w:tc>
          <w:tcPr>
            <w:tcW w:w="4672" w:type="dxa"/>
            <w:shd w:val="clear" w:color="auto" w:fill="D9D9D9"/>
            <w:vAlign w:val="center"/>
          </w:tcPr>
          <w:p w14:paraId="31E6F159"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p>
          <w:p w14:paraId="03C5A92B"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Date of Approval</w:t>
            </w:r>
          </w:p>
          <w:p w14:paraId="50F7952F"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p>
        </w:tc>
      </w:tr>
      <w:tr w:rsidR="00FC6E46" w:rsidRPr="00FC6E46" w14:paraId="546C3113" w14:textId="77777777" w:rsidTr="00C667B3">
        <w:tc>
          <w:tcPr>
            <w:tcW w:w="4531" w:type="dxa"/>
          </w:tcPr>
          <w:p w14:paraId="6F80A751" w14:textId="77777777" w:rsidR="00FC6E46" w:rsidRPr="00FC6E46" w:rsidRDefault="00FC6E46" w:rsidP="00FC6E46">
            <w:pPr>
              <w:widowControl w:val="0"/>
              <w:autoSpaceDE w:val="0"/>
              <w:autoSpaceDN w:val="0"/>
              <w:spacing w:before="0" w:after="0"/>
              <w:rPr>
                <w:rFonts w:ascii="Arial" w:eastAsia="Calibri" w:hAnsi="Arial" w:cs="Arial"/>
                <w:color w:val="auto"/>
                <w:sz w:val="20"/>
                <w:szCs w:val="22"/>
              </w:rPr>
            </w:pPr>
          </w:p>
          <w:p w14:paraId="359FD419" w14:textId="77777777" w:rsidR="00FC6E46" w:rsidRPr="00FC6E46" w:rsidRDefault="00FC6E46" w:rsidP="00FC6E46">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color w:val="auto"/>
                <w:sz w:val="20"/>
                <w:szCs w:val="22"/>
              </w:rPr>
              <w:t xml:space="preserve">Senate </w:t>
            </w:r>
          </w:p>
          <w:p w14:paraId="4F989EB8" w14:textId="77777777" w:rsidR="00FC6E46" w:rsidRPr="00FC6E46" w:rsidRDefault="00FC6E46" w:rsidP="00FC6E46">
            <w:pPr>
              <w:widowControl w:val="0"/>
              <w:autoSpaceDE w:val="0"/>
              <w:autoSpaceDN w:val="0"/>
              <w:spacing w:before="0" w:after="0"/>
              <w:rPr>
                <w:rFonts w:ascii="Arial" w:eastAsia="Calibri" w:hAnsi="Arial" w:cs="Arial"/>
                <w:color w:val="auto"/>
                <w:sz w:val="20"/>
                <w:szCs w:val="22"/>
              </w:rPr>
            </w:pPr>
          </w:p>
        </w:tc>
        <w:tc>
          <w:tcPr>
            <w:tcW w:w="4672" w:type="dxa"/>
          </w:tcPr>
          <w:p w14:paraId="2D0DD84E" w14:textId="77777777" w:rsidR="00FC6E46" w:rsidRPr="00FC6E46" w:rsidRDefault="00FC6E46" w:rsidP="00FC6E46">
            <w:pPr>
              <w:widowControl w:val="0"/>
              <w:autoSpaceDE w:val="0"/>
              <w:autoSpaceDN w:val="0"/>
              <w:spacing w:before="0" w:after="0"/>
              <w:rPr>
                <w:rFonts w:ascii="Arial" w:eastAsia="Calibri" w:hAnsi="Arial" w:cs="Arial"/>
                <w:color w:val="auto"/>
                <w:sz w:val="20"/>
                <w:szCs w:val="22"/>
              </w:rPr>
            </w:pPr>
          </w:p>
          <w:p w14:paraId="072FEB8D" w14:textId="361778DF" w:rsidR="00FC6E46" w:rsidRPr="00FC6E46" w:rsidRDefault="00C07530" w:rsidP="00FC6E46">
            <w:pPr>
              <w:widowControl w:val="0"/>
              <w:autoSpaceDE w:val="0"/>
              <w:autoSpaceDN w:val="0"/>
              <w:spacing w:before="0" w:after="0"/>
              <w:rPr>
                <w:rFonts w:ascii="Arial" w:eastAsia="Calibri" w:hAnsi="Arial" w:cs="Arial"/>
                <w:color w:val="auto"/>
                <w:sz w:val="20"/>
                <w:szCs w:val="22"/>
              </w:rPr>
            </w:pPr>
            <w:r>
              <w:rPr>
                <w:rFonts w:ascii="Arial" w:eastAsia="Calibri" w:hAnsi="Arial" w:cs="Arial"/>
                <w:color w:val="auto"/>
                <w:sz w:val="20"/>
                <w:szCs w:val="22"/>
              </w:rPr>
              <w:t>XXX</w:t>
            </w:r>
            <w:r w:rsidR="00FC6E46" w:rsidRPr="00FC6E46">
              <w:rPr>
                <w:rFonts w:ascii="Arial" w:eastAsia="Calibri" w:hAnsi="Arial" w:cs="Arial"/>
                <w:color w:val="auto"/>
                <w:sz w:val="20"/>
                <w:szCs w:val="22"/>
              </w:rPr>
              <w:t xml:space="preserve"> 2022</w:t>
            </w:r>
          </w:p>
        </w:tc>
      </w:tr>
      <w:tr w:rsidR="00FC6E46" w:rsidRPr="00FC6E46" w14:paraId="2C30FFDE" w14:textId="77777777" w:rsidTr="00C667B3">
        <w:tc>
          <w:tcPr>
            <w:tcW w:w="4531" w:type="dxa"/>
            <w:shd w:val="clear" w:color="auto" w:fill="D9D9D9"/>
            <w:vAlign w:val="center"/>
          </w:tcPr>
          <w:p w14:paraId="55A39039"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 xml:space="preserve">Last Reviewed &amp; Version </w:t>
            </w:r>
          </w:p>
        </w:tc>
        <w:tc>
          <w:tcPr>
            <w:tcW w:w="4672" w:type="dxa"/>
            <w:shd w:val="clear" w:color="auto" w:fill="D9D9D9"/>
            <w:vAlign w:val="center"/>
          </w:tcPr>
          <w:p w14:paraId="7EE0D13D"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p>
          <w:p w14:paraId="11C81F01"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Review Due Date</w:t>
            </w:r>
          </w:p>
          <w:p w14:paraId="455A16FF"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p>
        </w:tc>
      </w:tr>
      <w:tr w:rsidR="00FC6E46" w:rsidRPr="00FC6E46" w14:paraId="49D33E56" w14:textId="77777777" w:rsidTr="00C667B3">
        <w:tc>
          <w:tcPr>
            <w:tcW w:w="4531" w:type="dxa"/>
          </w:tcPr>
          <w:p w14:paraId="6ED4A935" w14:textId="77777777" w:rsidR="00FC6E46" w:rsidRPr="00FC6E46" w:rsidRDefault="00FC6E46" w:rsidP="00FC6E46">
            <w:pPr>
              <w:widowControl w:val="0"/>
              <w:autoSpaceDE w:val="0"/>
              <w:autoSpaceDN w:val="0"/>
              <w:spacing w:before="0" w:after="0"/>
              <w:rPr>
                <w:rFonts w:ascii="Arial" w:eastAsia="Calibri" w:hAnsi="Arial" w:cs="Arial"/>
                <w:color w:val="auto"/>
                <w:sz w:val="20"/>
                <w:szCs w:val="22"/>
              </w:rPr>
            </w:pPr>
          </w:p>
          <w:p w14:paraId="6F6C53FB" w14:textId="14923362" w:rsidR="00FC6E46" w:rsidRPr="00FC6E46" w:rsidRDefault="00C07530" w:rsidP="00FC6E46">
            <w:pPr>
              <w:widowControl w:val="0"/>
              <w:autoSpaceDE w:val="0"/>
              <w:autoSpaceDN w:val="0"/>
              <w:spacing w:before="0" w:after="0"/>
              <w:rPr>
                <w:rFonts w:ascii="Arial" w:eastAsia="Calibri" w:hAnsi="Arial" w:cs="Arial"/>
                <w:color w:val="auto"/>
                <w:sz w:val="20"/>
                <w:szCs w:val="22"/>
              </w:rPr>
            </w:pPr>
            <w:r>
              <w:rPr>
                <w:rFonts w:ascii="Arial" w:eastAsia="Calibri" w:hAnsi="Arial" w:cs="Arial"/>
                <w:color w:val="auto"/>
                <w:sz w:val="20"/>
                <w:szCs w:val="22"/>
              </w:rPr>
              <w:t>N/A</w:t>
            </w:r>
          </w:p>
          <w:p w14:paraId="29DEBC98" w14:textId="77777777" w:rsidR="00FC6E46" w:rsidRPr="00FC6E46" w:rsidRDefault="00FC6E46" w:rsidP="00FC6E46">
            <w:pPr>
              <w:widowControl w:val="0"/>
              <w:autoSpaceDE w:val="0"/>
              <w:autoSpaceDN w:val="0"/>
              <w:spacing w:before="0" w:after="0"/>
              <w:rPr>
                <w:rFonts w:ascii="Arial" w:eastAsia="Calibri" w:hAnsi="Arial" w:cs="Arial"/>
                <w:color w:val="auto"/>
                <w:sz w:val="20"/>
                <w:szCs w:val="22"/>
              </w:rPr>
            </w:pPr>
          </w:p>
        </w:tc>
        <w:tc>
          <w:tcPr>
            <w:tcW w:w="4672" w:type="dxa"/>
          </w:tcPr>
          <w:p w14:paraId="60F5E929" w14:textId="77777777" w:rsidR="00FC6E46" w:rsidRPr="00FC6E46" w:rsidRDefault="00FC6E46" w:rsidP="00FC6E46">
            <w:pPr>
              <w:widowControl w:val="0"/>
              <w:autoSpaceDE w:val="0"/>
              <w:autoSpaceDN w:val="0"/>
              <w:spacing w:before="0" w:after="0"/>
              <w:rPr>
                <w:rFonts w:ascii="Arial" w:eastAsia="Calibri" w:hAnsi="Arial" w:cs="Arial"/>
                <w:color w:val="auto"/>
                <w:sz w:val="20"/>
                <w:szCs w:val="22"/>
              </w:rPr>
            </w:pPr>
          </w:p>
          <w:p w14:paraId="54FEB0D8" w14:textId="05964246" w:rsidR="00FC6E46" w:rsidRPr="00FC6E46" w:rsidRDefault="00C07530" w:rsidP="00FC6E46">
            <w:pPr>
              <w:widowControl w:val="0"/>
              <w:autoSpaceDE w:val="0"/>
              <w:autoSpaceDN w:val="0"/>
              <w:spacing w:before="0" w:after="0"/>
              <w:rPr>
                <w:rFonts w:ascii="Arial" w:eastAsia="Calibri" w:hAnsi="Arial" w:cs="Arial"/>
                <w:color w:val="auto"/>
                <w:sz w:val="20"/>
                <w:szCs w:val="22"/>
              </w:rPr>
            </w:pPr>
            <w:r>
              <w:rPr>
                <w:rFonts w:ascii="Arial" w:eastAsia="Calibri" w:hAnsi="Arial" w:cs="Arial"/>
                <w:color w:val="auto"/>
                <w:sz w:val="20"/>
                <w:szCs w:val="22"/>
              </w:rPr>
              <w:t>XXX</w:t>
            </w:r>
            <w:r w:rsidR="00FC6E46" w:rsidRPr="00FC6E46">
              <w:rPr>
                <w:rFonts w:ascii="Arial" w:eastAsia="Calibri" w:hAnsi="Arial" w:cs="Arial"/>
                <w:color w:val="auto"/>
                <w:sz w:val="20"/>
                <w:szCs w:val="22"/>
              </w:rPr>
              <w:t xml:space="preserve"> 2025</w:t>
            </w:r>
          </w:p>
        </w:tc>
      </w:tr>
      <w:tr w:rsidR="00FC6E46" w:rsidRPr="00FC6E46" w14:paraId="110756D5" w14:textId="77777777" w:rsidTr="00C667B3">
        <w:tc>
          <w:tcPr>
            <w:tcW w:w="9203" w:type="dxa"/>
            <w:gridSpan w:val="2"/>
            <w:shd w:val="clear" w:color="auto" w:fill="D9D9D9"/>
            <w:vAlign w:val="center"/>
          </w:tcPr>
          <w:p w14:paraId="480B4A59"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p>
          <w:p w14:paraId="743021C1" w14:textId="77777777" w:rsidR="00FC6E46" w:rsidRPr="00FC6E46" w:rsidRDefault="00FC6E46" w:rsidP="00FC6E46">
            <w:pPr>
              <w:widowControl w:val="0"/>
              <w:autoSpaceDE w:val="0"/>
              <w:autoSpaceDN w:val="0"/>
              <w:spacing w:before="0" w:after="0"/>
              <w:rPr>
                <w:rFonts w:ascii="Arial" w:eastAsia="Calibri" w:hAnsi="Arial" w:cs="Arial"/>
                <w:i/>
                <w:color w:val="auto"/>
                <w:sz w:val="20"/>
                <w:szCs w:val="22"/>
              </w:rPr>
            </w:pPr>
            <w:r w:rsidRPr="00FC6E46">
              <w:rPr>
                <w:rFonts w:ascii="Arial" w:eastAsia="Calibri" w:hAnsi="Arial" w:cs="Arial"/>
                <w:b/>
                <w:color w:val="auto"/>
                <w:sz w:val="20"/>
                <w:szCs w:val="22"/>
              </w:rPr>
              <w:t xml:space="preserve">Publication of Policy </w:t>
            </w:r>
            <w:r w:rsidRPr="00FC6E46">
              <w:rPr>
                <w:rFonts w:ascii="Arial" w:eastAsia="Calibri" w:hAnsi="Arial" w:cs="Arial"/>
                <w:i/>
                <w:color w:val="auto"/>
                <w:sz w:val="20"/>
                <w:szCs w:val="22"/>
              </w:rPr>
              <w:t>(tick as appropriate)</w:t>
            </w:r>
          </w:p>
          <w:p w14:paraId="758BD8C1"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p>
        </w:tc>
      </w:tr>
      <w:tr w:rsidR="00FC6E46" w:rsidRPr="00FC6E46" w14:paraId="3EF1CB43" w14:textId="77777777" w:rsidTr="00C667B3">
        <w:tc>
          <w:tcPr>
            <w:tcW w:w="4531" w:type="dxa"/>
          </w:tcPr>
          <w:p w14:paraId="619AE073" w14:textId="2D76F5CF" w:rsidR="00FC6E46" w:rsidRPr="00FC6E46" w:rsidRDefault="00C07530" w:rsidP="00FC6E46">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noProof/>
                <w:color w:val="auto"/>
                <w:sz w:val="20"/>
                <w:szCs w:val="22"/>
                <w:lang w:eastAsia="en-GB"/>
              </w:rPr>
              <mc:AlternateContent>
                <mc:Choice Requires="wps">
                  <w:drawing>
                    <wp:anchor distT="0" distB="0" distL="114300" distR="114300" simplePos="0" relativeHeight="251666432" behindDoc="0" locked="0" layoutInCell="1" allowOverlap="1" wp14:anchorId="6FBBE361" wp14:editId="78EB6FF2">
                      <wp:simplePos x="0" y="0"/>
                      <wp:positionH relativeFrom="column">
                        <wp:posOffset>2241550</wp:posOffset>
                      </wp:positionH>
                      <wp:positionV relativeFrom="paragraph">
                        <wp:posOffset>141605</wp:posOffset>
                      </wp:positionV>
                      <wp:extent cx="266700" cy="19050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266700" cy="19050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27CAE67" id="Straight Connector 1"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176.5pt,11.15pt" to="197.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" strokeweight="1.5pt"/>
                  </w:pict>
                </mc:Fallback>
              </mc:AlternateContent>
            </w:r>
            <w:r w:rsidR="00FC6E46" w:rsidRPr="00FC6E46">
              <w:rPr>
                <w:rFonts w:ascii="Arial" w:eastAsia="Calibri" w:hAnsi="Arial" w:cs="Arial"/>
                <w:noProof/>
                <w:color w:val="auto"/>
                <w:sz w:val="20"/>
                <w:szCs w:val="22"/>
                <w:lang w:eastAsia="en-GB"/>
              </w:rPr>
              <mc:AlternateContent>
                <mc:Choice Requires="wps">
                  <w:drawing>
                    <wp:anchor distT="0" distB="0" distL="114300" distR="114300" simplePos="0" relativeHeight="251662336" behindDoc="0" locked="0" layoutInCell="1" allowOverlap="1" wp14:anchorId="2699DB59" wp14:editId="77809A61">
                      <wp:simplePos x="0" y="0"/>
                      <wp:positionH relativeFrom="column">
                        <wp:posOffset>2214245</wp:posOffset>
                      </wp:positionH>
                      <wp:positionV relativeFrom="paragraph">
                        <wp:posOffset>130810</wp:posOffset>
                      </wp:positionV>
                      <wp:extent cx="285750" cy="209550"/>
                      <wp:effectExtent l="0" t="0" r="19050" b="19050"/>
                      <wp:wrapNone/>
                      <wp:docPr id="25" name="Rectangle 25"/>
                      <wp:cNvGraphicFramePr/>
                      <a:graphic xmlns:a="http://schemas.openxmlformats.org/drawingml/2006/main">
                        <a:graphicData uri="http://schemas.microsoft.com/office/word/2010/wordprocessingShape">
                          <wps:wsp>
                            <wps:cNvSpPr/>
                            <wps:spPr>
                              <a:xfrm>
                                <a:off x="0" y="0"/>
                                <a:ext cx="285750" cy="209550"/>
                              </a:xfrm>
                              <a:prstGeom prst="rect">
                                <a:avLst/>
                              </a:prstGeom>
                              <a:noFill/>
                              <a:ln w="158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129870" id="Rectangle 25" o:spid="_x0000_s1026" style="position:absolute;margin-left:174.35pt;margin-top:10.3pt;width:22.5pt;height: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" filled="f" strokecolor="windowText" strokeweight="1.25pt"/>
                  </w:pict>
                </mc:Fallback>
              </mc:AlternateContent>
            </w:r>
          </w:p>
          <w:p w14:paraId="0DA18907" w14:textId="17BFA057" w:rsidR="00FC6E46" w:rsidRPr="00FC6E46" w:rsidRDefault="00FC6E46" w:rsidP="00FC6E46">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 xml:space="preserve">For public access online (internet)?    </w:t>
            </w:r>
          </w:p>
          <w:p w14:paraId="09127E94" w14:textId="77777777" w:rsidR="00FC6E46" w:rsidRPr="00FC6E46" w:rsidRDefault="00FC6E46" w:rsidP="00FC6E46">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color w:val="auto"/>
                <w:sz w:val="20"/>
                <w:szCs w:val="22"/>
              </w:rPr>
              <w:t xml:space="preserve">  </w:t>
            </w:r>
          </w:p>
        </w:tc>
        <w:tc>
          <w:tcPr>
            <w:tcW w:w="4672" w:type="dxa"/>
          </w:tcPr>
          <w:p w14:paraId="258EAD9D" w14:textId="77777777" w:rsidR="00FC6E46" w:rsidRPr="00FC6E46" w:rsidRDefault="00FC6E46" w:rsidP="00FC6E46">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noProof/>
                <w:color w:val="auto"/>
                <w:sz w:val="20"/>
                <w:szCs w:val="22"/>
                <w:lang w:eastAsia="en-GB"/>
              </w:rPr>
              <mc:AlternateContent>
                <mc:Choice Requires="wps">
                  <w:drawing>
                    <wp:anchor distT="0" distB="0" distL="114300" distR="114300" simplePos="0" relativeHeight="251664384" behindDoc="0" locked="0" layoutInCell="1" allowOverlap="1" wp14:anchorId="1BAF6C28" wp14:editId="33D50A2E">
                      <wp:simplePos x="0" y="0"/>
                      <wp:positionH relativeFrom="column">
                        <wp:posOffset>2021840</wp:posOffset>
                      </wp:positionH>
                      <wp:positionV relativeFrom="paragraph">
                        <wp:posOffset>128905</wp:posOffset>
                      </wp:positionV>
                      <wp:extent cx="266700" cy="190500"/>
                      <wp:effectExtent l="0" t="0" r="19050" b="19050"/>
                      <wp:wrapNone/>
                      <wp:docPr id="12" name="Straight Connector 12"/>
                      <wp:cNvGraphicFramePr/>
                      <a:graphic xmlns:a="http://schemas.openxmlformats.org/drawingml/2006/main">
                        <a:graphicData uri="http://schemas.microsoft.com/office/word/2010/wordprocessingShape">
                          <wps:wsp>
                            <wps:cNvCnPr/>
                            <wps:spPr>
                              <a:xfrm flipV="1">
                                <a:off x="0" y="0"/>
                                <a:ext cx="266700" cy="19050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562E471" id="Straight Connector 12"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159.2pt,10.15pt" to="180.2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" strokeweight="1.5pt"/>
                  </w:pict>
                </mc:Fallback>
              </mc:AlternateContent>
            </w:r>
            <w:r w:rsidRPr="00FC6E46">
              <w:rPr>
                <w:rFonts w:ascii="Arial" w:eastAsia="Calibri" w:hAnsi="Arial" w:cs="Arial"/>
                <w:noProof/>
                <w:color w:val="auto"/>
                <w:sz w:val="20"/>
                <w:szCs w:val="22"/>
                <w:lang w:eastAsia="en-GB"/>
              </w:rPr>
              <mc:AlternateContent>
                <mc:Choice Requires="wps">
                  <w:drawing>
                    <wp:anchor distT="0" distB="0" distL="114300" distR="114300" simplePos="0" relativeHeight="251663360" behindDoc="0" locked="0" layoutInCell="1" allowOverlap="1" wp14:anchorId="0EF463C6" wp14:editId="50A46D55">
                      <wp:simplePos x="0" y="0"/>
                      <wp:positionH relativeFrom="column">
                        <wp:posOffset>2021840</wp:posOffset>
                      </wp:positionH>
                      <wp:positionV relativeFrom="paragraph">
                        <wp:posOffset>118745</wp:posOffset>
                      </wp:positionV>
                      <wp:extent cx="285750" cy="20955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285750" cy="209550"/>
                              </a:xfrm>
                              <a:prstGeom prst="rect">
                                <a:avLst/>
                              </a:prstGeom>
                              <a:noFill/>
                              <a:ln w="158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4324DE" id="Rectangle 26" o:spid="_x0000_s1026" style="position:absolute;margin-left:159.2pt;margin-top:9.35pt;width:22.5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" filled="f" strokecolor="windowText" strokeweight="1.25pt"/>
                  </w:pict>
                </mc:Fallback>
              </mc:AlternateContent>
            </w:r>
          </w:p>
          <w:p w14:paraId="6DA71C33"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 xml:space="preserve">For staff access only (intranet)?  </w:t>
            </w:r>
          </w:p>
        </w:tc>
      </w:tr>
      <w:tr w:rsidR="00FC6E46" w:rsidRPr="00FC6E46" w14:paraId="7AB620B1" w14:textId="77777777" w:rsidTr="00C667B3">
        <w:tc>
          <w:tcPr>
            <w:tcW w:w="4531" w:type="dxa"/>
            <w:vAlign w:val="center"/>
          </w:tcPr>
          <w:p w14:paraId="5D0F9132" w14:textId="77777777" w:rsidR="00FC6E46" w:rsidRPr="00FC6E46" w:rsidRDefault="00FC6E46" w:rsidP="00FC6E46">
            <w:pPr>
              <w:widowControl w:val="0"/>
              <w:autoSpaceDE w:val="0"/>
              <w:autoSpaceDN w:val="0"/>
              <w:spacing w:before="0" w:after="0"/>
              <w:rPr>
                <w:rFonts w:ascii="Arial" w:eastAsia="Calibri" w:hAnsi="Arial" w:cs="Arial"/>
                <w:b/>
                <w:noProof/>
                <w:color w:val="auto"/>
                <w:sz w:val="20"/>
                <w:szCs w:val="22"/>
                <w:lang w:eastAsia="en-GB"/>
              </w:rPr>
            </w:pPr>
          </w:p>
          <w:p w14:paraId="39420C6C" w14:textId="2BAC2577" w:rsidR="00FC6E46" w:rsidRPr="00FC6E46" w:rsidRDefault="00FC6E46" w:rsidP="00FC6E46">
            <w:pPr>
              <w:widowControl w:val="0"/>
              <w:autoSpaceDE w:val="0"/>
              <w:autoSpaceDN w:val="0"/>
              <w:spacing w:before="0" w:after="0"/>
              <w:rPr>
                <w:rFonts w:ascii="Arial" w:eastAsia="Calibri" w:hAnsi="Arial" w:cs="Arial"/>
                <w:b/>
                <w:noProof/>
                <w:color w:val="auto"/>
                <w:sz w:val="20"/>
                <w:szCs w:val="22"/>
                <w:lang w:eastAsia="en-GB"/>
              </w:rPr>
            </w:pPr>
            <w:r w:rsidRPr="00FC6E46">
              <w:rPr>
                <w:rFonts w:ascii="Arial" w:eastAsia="Calibri" w:hAnsi="Arial" w:cs="Arial"/>
                <w:b/>
                <w:noProof/>
                <w:color w:val="auto"/>
                <w:sz w:val="20"/>
                <w:szCs w:val="22"/>
                <w:lang w:eastAsia="en-GB"/>
              </w:rPr>
              <w:t xml:space="preserve">Website Link: </w:t>
            </w:r>
            <w:r w:rsidR="00C07530">
              <w:rPr>
                <w:rFonts w:ascii="Arial" w:eastAsia="Calibri" w:hAnsi="Arial" w:cs="Arial"/>
                <w:b/>
                <w:noProof/>
                <w:color w:val="auto"/>
                <w:sz w:val="20"/>
                <w:szCs w:val="22"/>
                <w:lang w:eastAsia="en-GB"/>
              </w:rPr>
              <w:t>tbc</w:t>
            </w:r>
          </w:p>
          <w:p w14:paraId="35E35C3C" w14:textId="77777777" w:rsidR="00FC6E46" w:rsidRPr="00FC6E46" w:rsidRDefault="00FC6E46" w:rsidP="00FC6E46">
            <w:pPr>
              <w:widowControl w:val="0"/>
              <w:autoSpaceDE w:val="0"/>
              <w:autoSpaceDN w:val="0"/>
              <w:spacing w:before="0" w:after="0"/>
              <w:rPr>
                <w:rFonts w:ascii="Arial" w:eastAsia="Calibri" w:hAnsi="Arial" w:cs="Arial"/>
                <w:b/>
                <w:noProof/>
                <w:color w:val="auto"/>
                <w:sz w:val="20"/>
                <w:szCs w:val="22"/>
                <w:lang w:eastAsia="en-GB"/>
              </w:rPr>
            </w:pPr>
          </w:p>
        </w:tc>
        <w:tc>
          <w:tcPr>
            <w:tcW w:w="4672" w:type="dxa"/>
            <w:vAlign w:val="center"/>
          </w:tcPr>
          <w:p w14:paraId="6E562AD5" w14:textId="12012CD7" w:rsidR="00FC6E46" w:rsidRPr="00FC6E46" w:rsidRDefault="00FC6E46" w:rsidP="00FC6E46">
            <w:pPr>
              <w:widowControl w:val="0"/>
              <w:autoSpaceDE w:val="0"/>
              <w:autoSpaceDN w:val="0"/>
              <w:spacing w:before="0" w:after="0"/>
              <w:rPr>
                <w:rFonts w:ascii="Arial" w:eastAsia="Calibri" w:hAnsi="Arial" w:cs="Arial"/>
                <w:b/>
                <w:noProof/>
                <w:color w:val="auto"/>
                <w:sz w:val="20"/>
                <w:szCs w:val="22"/>
                <w:lang w:eastAsia="en-GB"/>
              </w:rPr>
            </w:pPr>
            <w:r w:rsidRPr="00FC6E46">
              <w:rPr>
                <w:rFonts w:ascii="Arial" w:eastAsia="Calibri" w:hAnsi="Arial" w:cs="Arial"/>
                <w:b/>
                <w:noProof/>
                <w:color w:val="auto"/>
                <w:sz w:val="20"/>
                <w:szCs w:val="22"/>
                <w:lang w:eastAsia="en-GB"/>
              </w:rPr>
              <w:t xml:space="preserve">Intranet Link: </w:t>
            </w:r>
            <w:r w:rsidR="00C07530">
              <w:rPr>
                <w:rFonts w:ascii="Arial" w:eastAsia="Calibri" w:hAnsi="Arial" w:cs="Arial"/>
                <w:b/>
                <w:noProof/>
                <w:color w:val="auto"/>
                <w:sz w:val="20"/>
                <w:szCs w:val="22"/>
                <w:lang w:eastAsia="en-GB"/>
              </w:rPr>
              <w:t>tbc</w:t>
            </w:r>
          </w:p>
        </w:tc>
      </w:tr>
      <w:tr w:rsidR="00FC6E46" w:rsidRPr="00FC6E46" w14:paraId="0E087EF9" w14:textId="77777777" w:rsidTr="00FC6E46">
        <w:tc>
          <w:tcPr>
            <w:tcW w:w="9203" w:type="dxa"/>
            <w:gridSpan w:val="2"/>
            <w:shd w:val="clear" w:color="auto" w:fill="D9D9D9"/>
            <w:vAlign w:val="center"/>
          </w:tcPr>
          <w:p w14:paraId="3811151F"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p>
          <w:p w14:paraId="0264129E" w14:textId="77777777" w:rsidR="00FC6E46" w:rsidRPr="00FC6E46" w:rsidRDefault="00FC6E46" w:rsidP="00FC6E46">
            <w:pPr>
              <w:widowControl w:val="0"/>
              <w:autoSpaceDE w:val="0"/>
              <w:autoSpaceDN w:val="0"/>
              <w:spacing w:before="0" w:after="0"/>
              <w:rPr>
                <w:rFonts w:ascii="Arial" w:eastAsia="Calibri" w:hAnsi="Arial" w:cs="Arial"/>
                <w:i/>
                <w:color w:val="auto"/>
                <w:sz w:val="20"/>
                <w:szCs w:val="22"/>
              </w:rPr>
            </w:pPr>
            <w:r w:rsidRPr="00FC6E46">
              <w:rPr>
                <w:rFonts w:ascii="Arial" w:eastAsia="Calibri" w:hAnsi="Arial" w:cs="Arial"/>
                <w:b/>
                <w:color w:val="auto"/>
                <w:sz w:val="20"/>
                <w:szCs w:val="22"/>
              </w:rPr>
              <w:t xml:space="preserve">Storage of Policy </w:t>
            </w:r>
            <w:r w:rsidRPr="00FC6E46">
              <w:rPr>
                <w:rFonts w:ascii="Arial" w:eastAsia="Calibri" w:hAnsi="Arial" w:cs="Arial"/>
                <w:i/>
                <w:color w:val="auto"/>
                <w:sz w:val="20"/>
                <w:szCs w:val="22"/>
              </w:rPr>
              <w:t>(Previous versions of the policy must be stored in the drive by the author)</w:t>
            </w:r>
          </w:p>
          <w:p w14:paraId="542AEE65" w14:textId="77777777" w:rsidR="00FC6E46" w:rsidRPr="00FC6E46" w:rsidRDefault="00FC6E46" w:rsidP="00FC6E46">
            <w:pPr>
              <w:widowControl w:val="0"/>
              <w:autoSpaceDE w:val="0"/>
              <w:autoSpaceDN w:val="0"/>
              <w:spacing w:before="0" w:after="0"/>
              <w:rPr>
                <w:rFonts w:ascii="Arial" w:eastAsia="Calibri" w:hAnsi="Arial" w:cs="Arial"/>
                <w:b/>
                <w:noProof/>
                <w:color w:val="auto"/>
                <w:sz w:val="20"/>
                <w:szCs w:val="22"/>
                <w:lang w:eastAsia="en-GB"/>
              </w:rPr>
            </w:pPr>
          </w:p>
        </w:tc>
      </w:tr>
      <w:tr w:rsidR="00FC6E46" w:rsidRPr="00FC6E46" w14:paraId="11241CFA" w14:textId="77777777" w:rsidTr="00FC6E46">
        <w:tc>
          <w:tcPr>
            <w:tcW w:w="9203" w:type="dxa"/>
            <w:gridSpan w:val="2"/>
            <w:shd w:val="clear" w:color="auto" w:fill="FFFFFF"/>
            <w:vAlign w:val="center"/>
          </w:tcPr>
          <w:p w14:paraId="76FBDE9C"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p>
          <w:p w14:paraId="379803CE" w14:textId="08BCA08B" w:rsidR="00FC6E46" w:rsidRPr="00FC6E46" w:rsidRDefault="00FC6E46" w:rsidP="00FC6E46">
            <w:pPr>
              <w:widowControl w:val="0"/>
              <w:autoSpaceDE w:val="0"/>
              <w:autoSpaceDN w:val="0"/>
              <w:spacing w:before="0" w:after="0"/>
              <w:rPr>
                <w:rFonts w:ascii="Arial" w:eastAsia="Arial" w:hAnsi="Arial" w:cs="Arial"/>
                <w:color w:val="0000FF"/>
                <w:szCs w:val="22"/>
                <w:u w:val="single"/>
              </w:rPr>
            </w:pPr>
            <w:r w:rsidRPr="00FC6E46">
              <w:rPr>
                <w:rFonts w:ascii="Arial" w:eastAsia="Calibri" w:hAnsi="Arial" w:cs="Arial"/>
                <w:b/>
                <w:color w:val="auto"/>
                <w:sz w:val="20"/>
                <w:szCs w:val="22"/>
              </w:rPr>
              <w:t>Drive Address:</w:t>
            </w:r>
            <w:r w:rsidRPr="00FC6E46">
              <w:rPr>
                <w:rFonts w:ascii="Arial" w:eastAsia="Arial" w:hAnsi="Arial" w:cs="Arial"/>
                <w:color w:val="auto"/>
                <w:szCs w:val="22"/>
              </w:rPr>
              <w:t xml:space="preserve"> </w:t>
            </w:r>
            <w:hyperlink r:id="rId21" w:history="1">
              <w:r w:rsidR="00C07530" w:rsidRPr="00C07530">
                <w:rPr>
                  <w:rStyle w:val="Hyperlink"/>
                  <w:rFonts w:ascii="Arial" w:eastAsia="Arial" w:hAnsi="Arial" w:cs="Arial"/>
                  <w:szCs w:val="22"/>
                </w:rPr>
                <w:t>Z:\QUAD\Quality Manual\5. Student Support</w:t>
              </w:r>
            </w:hyperlink>
          </w:p>
          <w:p w14:paraId="5DD6B67F"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p>
        </w:tc>
      </w:tr>
      <w:tr w:rsidR="00FC6E46" w:rsidRPr="00FC6E46" w14:paraId="0C1B73AE" w14:textId="77777777" w:rsidTr="00C667B3">
        <w:tc>
          <w:tcPr>
            <w:tcW w:w="9203" w:type="dxa"/>
            <w:gridSpan w:val="2"/>
            <w:shd w:val="clear" w:color="auto" w:fill="D9D9D9"/>
            <w:vAlign w:val="center"/>
          </w:tcPr>
          <w:p w14:paraId="31785972"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p>
          <w:p w14:paraId="710C2DD9"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Queries about this policy should be referred to</w:t>
            </w:r>
          </w:p>
          <w:p w14:paraId="7B47C9F3" w14:textId="77777777" w:rsidR="00FC6E46" w:rsidRPr="00FC6E46" w:rsidRDefault="00FC6E46" w:rsidP="00FC6E46">
            <w:pPr>
              <w:widowControl w:val="0"/>
              <w:autoSpaceDE w:val="0"/>
              <w:autoSpaceDN w:val="0"/>
              <w:spacing w:before="0" w:after="0"/>
              <w:rPr>
                <w:rFonts w:ascii="Arial" w:eastAsia="Calibri" w:hAnsi="Arial" w:cs="Arial"/>
                <w:b/>
                <w:color w:val="auto"/>
                <w:sz w:val="20"/>
                <w:szCs w:val="22"/>
              </w:rPr>
            </w:pPr>
          </w:p>
        </w:tc>
      </w:tr>
      <w:tr w:rsidR="00FC6E46" w:rsidRPr="00FC6E46" w14:paraId="48EC26D0" w14:textId="77777777" w:rsidTr="00C667B3">
        <w:tc>
          <w:tcPr>
            <w:tcW w:w="9203" w:type="dxa"/>
            <w:gridSpan w:val="2"/>
          </w:tcPr>
          <w:p w14:paraId="14318C31" w14:textId="77777777" w:rsidR="00FC6E46" w:rsidRPr="00FC6E46" w:rsidRDefault="00FC6E46" w:rsidP="00FC6E46">
            <w:pPr>
              <w:widowControl w:val="0"/>
              <w:autoSpaceDE w:val="0"/>
              <w:autoSpaceDN w:val="0"/>
              <w:spacing w:before="0" w:after="0"/>
              <w:rPr>
                <w:rFonts w:ascii="Arial" w:eastAsia="Calibri" w:hAnsi="Arial" w:cs="Arial"/>
                <w:i/>
                <w:color w:val="auto"/>
                <w:sz w:val="20"/>
                <w:szCs w:val="22"/>
              </w:rPr>
            </w:pPr>
          </w:p>
          <w:p w14:paraId="4BDBED32" w14:textId="4347D73C" w:rsidR="00FC6E46" w:rsidRPr="00FC6E46" w:rsidRDefault="00C07530" w:rsidP="00FC6E46">
            <w:pPr>
              <w:widowControl w:val="0"/>
              <w:autoSpaceDE w:val="0"/>
              <w:autoSpaceDN w:val="0"/>
              <w:spacing w:before="0" w:after="0"/>
              <w:rPr>
                <w:rFonts w:ascii="Arial" w:eastAsia="Calibri" w:hAnsi="Arial" w:cs="Arial"/>
                <w:color w:val="auto"/>
                <w:sz w:val="20"/>
                <w:szCs w:val="22"/>
              </w:rPr>
            </w:pPr>
            <w:r>
              <w:rPr>
                <w:rFonts w:ascii="Arial" w:eastAsia="Calibri" w:hAnsi="Arial" w:cs="Arial"/>
                <w:color w:val="auto"/>
                <w:sz w:val="20"/>
                <w:szCs w:val="22"/>
              </w:rPr>
              <w:t>Emily Thornton</w:t>
            </w:r>
          </w:p>
          <w:p w14:paraId="37F03BFC" w14:textId="075BE31C" w:rsidR="00FC6E46" w:rsidRPr="00C07530" w:rsidRDefault="00B66B58" w:rsidP="00FC6E46">
            <w:pPr>
              <w:widowControl w:val="0"/>
              <w:autoSpaceDE w:val="0"/>
              <w:autoSpaceDN w:val="0"/>
              <w:spacing w:before="0" w:after="0"/>
              <w:rPr>
                <w:rFonts w:ascii="Arial" w:eastAsia="Arial" w:hAnsi="Arial" w:cs="Arial"/>
                <w:color w:val="auto"/>
                <w:szCs w:val="22"/>
              </w:rPr>
            </w:pPr>
            <w:hyperlink r:id="rId22" w:history="1">
              <w:r w:rsidR="00C07530" w:rsidRPr="00A9560E">
                <w:rPr>
                  <w:rStyle w:val="Hyperlink"/>
                </w:rPr>
                <w:t>Emily.thornton.2@city.ac.uk</w:t>
              </w:r>
            </w:hyperlink>
            <w:r w:rsidR="00FC6E46" w:rsidRPr="00FC6E46">
              <w:rPr>
                <w:rFonts w:ascii="Arial" w:eastAsia="Arial" w:hAnsi="Arial" w:cs="Arial"/>
                <w:color w:val="0000FF"/>
                <w:szCs w:val="22"/>
                <w:u w:val="single"/>
              </w:rPr>
              <w:t xml:space="preserve"> </w:t>
            </w:r>
            <w:r w:rsidR="00FC6E46" w:rsidRPr="00FC6E46">
              <w:rPr>
                <w:rFonts w:ascii="Arial" w:eastAsia="Arial" w:hAnsi="Arial" w:cs="Arial"/>
                <w:color w:val="auto"/>
                <w:szCs w:val="22"/>
              </w:rPr>
              <w:t xml:space="preserve"> </w:t>
            </w:r>
          </w:p>
          <w:p w14:paraId="1639F802" w14:textId="77777777" w:rsidR="00FC6E46" w:rsidRPr="00FC6E46" w:rsidRDefault="00FC6E46" w:rsidP="00FC6E46">
            <w:pPr>
              <w:widowControl w:val="0"/>
              <w:autoSpaceDE w:val="0"/>
              <w:autoSpaceDN w:val="0"/>
              <w:spacing w:before="0" w:after="0"/>
              <w:rPr>
                <w:rFonts w:ascii="Arial" w:eastAsia="Calibri" w:hAnsi="Arial" w:cs="Arial"/>
                <w:i/>
                <w:color w:val="auto"/>
                <w:sz w:val="20"/>
                <w:szCs w:val="22"/>
              </w:rPr>
            </w:pPr>
          </w:p>
        </w:tc>
      </w:tr>
    </w:tbl>
    <w:p w14:paraId="1DA50A76" w14:textId="77777777" w:rsidR="007569E0" w:rsidRDefault="007569E0" w:rsidP="00FC6E46">
      <w:pPr>
        <w:spacing w:before="0" w:after="160" w:line="259" w:lineRule="auto"/>
        <w:rPr>
          <w:rFonts w:ascii="Arial" w:hAnsi="Arial" w:cs="Arial"/>
          <w:sz w:val="24"/>
          <w:szCs w:val="24"/>
        </w:rPr>
      </w:pPr>
    </w:p>
    <w:sectPr w:rsidR="007569E0" w:rsidSect="002F0A17">
      <w:pgSz w:w="12240" w:h="15840"/>
      <w:pgMar w:top="1440" w:right="1440" w:bottom="144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2B76" w16cex:dateUtc="2022-02-28T11:07:00Z"/>
  <w16cex:commentExtensible w16cex:durableId="25C2443F" w16cex:dateUtc="2022-02-24T17:51:00Z"/>
  <w16cex:commentExtensible w16cex:durableId="25C38AF1" w16cex:dateUtc="2022-02-25T17:05:00Z"/>
  <w16cex:commentExtensible w16cex:durableId="25C72BBA" w16cex:dateUtc="2022-02-28T11:08:00Z"/>
  <w16cex:commentExtensible w16cex:durableId="25C244A8" w16cex:dateUtc="2022-02-24T17:53:00Z"/>
  <w16cex:commentExtensible w16cex:durableId="25C38B63" w16cex:dateUtc="2022-02-25T17:07:00Z"/>
  <w16cex:commentExtensible w16cex:durableId="25C72BF6" w16cex:dateUtc="2022-02-28T11:09:00Z"/>
  <w16cex:commentExtensible w16cex:durableId="25C2451E" w16cex:dateUtc="2022-02-24T17:55:00Z"/>
  <w16cex:commentExtensible w16cex:durableId="25C72C7D" w16cex:dateUtc="2022-02-28T11:11:00Z"/>
  <w16cex:commentExtensible w16cex:durableId="25C2516A" w16cex:dateUtc="2022-02-24T18:48:00Z"/>
  <w16cex:commentExtensible w16cex:durableId="25C38D98" w16cex:dateUtc="2022-02-25T17:17:00Z"/>
  <w16cex:commentExtensible w16cex:durableId="25C25186" w16cex:dateUtc="2022-02-24T18:48:00Z"/>
  <w16cex:commentExtensible w16cex:durableId="25C38DE0" w16cex:dateUtc="2022-02-25T17: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141F0" w14:textId="77777777" w:rsidR="00D5514A" w:rsidRDefault="00D5514A" w:rsidP="00CF240B">
      <w:pPr>
        <w:spacing w:before="0" w:after="0"/>
      </w:pPr>
      <w:r>
        <w:separator/>
      </w:r>
    </w:p>
  </w:endnote>
  <w:endnote w:type="continuationSeparator" w:id="0">
    <w:p w14:paraId="2B64450C" w14:textId="77777777" w:rsidR="00D5514A" w:rsidRDefault="00D5514A" w:rsidP="00CF240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enQuanYi Zen Hei Sharp">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6D34D" w14:textId="77777777" w:rsidR="00BC4406" w:rsidRDefault="00BC44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6698697"/>
      <w:docPartObj>
        <w:docPartGallery w:val="Page Numbers (Bottom of Page)"/>
        <w:docPartUnique/>
      </w:docPartObj>
    </w:sdtPr>
    <w:sdtEndPr>
      <w:rPr>
        <w:rFonts w:ascii="Arial" w:hAnsi="Arial" w:cs="Arial"/>
        <w:noProof/>
      </w:rPr>
    </w:sdtEndPr>
    <w:sdtContent>
      <w:p w14:paraId="1046C6B1" w14:textId="77777777" w:rsidR="00C84F3D" w:rsidRPr="00571179" w:rsidRDefault="00C84F3D" w:rsidP="00BA2FC7">
        <w:pPr>
          <w:pStyle w:val="NoSpacing"/>
          <w:jc w:val="center"/>
          <w:rPr>
            <w:rFonts w:ascii="Arial" w:hAnsi="Arial" w:cs="Arial"/>
          </w:rPr>
        </w:pPr>
        <w:r w:rsidRPr="00571179">
          <w:rPr>
            <w:rFonts w:ascii="Arial" w:hAnsi="Arial" w:cs="Arial"/>
          </w:rPr>
          <w:fldChar w:fldCharType="begin"/>
        </w:r>
        <w:r w:rsidRPr="00571179">
          <w:rPr>
            <w:rFonts w:ascii="Arial" w:hAnsi="Arial" w:cs="Arial"/>
          </w:rPr>
          <w:instrText xml:space="preserve"> PAGE   \* MERGEFORMAT </w:instrText>
        </w:r>
        <w:r w:rsidRPr="00571179">
          <w:rPr>
            <w:rFonts w:ascii="Arial" w:hAnsi="Arial" w:cs="Arial"/>
          </w:rPr>
          <w:fldChar w:fldCharType="separate"/>
        </w:r>
        <w:r w:rsidRPr="00571179">
          <w:rPr>
            <w:rFonts w:ascii="Arial" w:hAnsi="Arial" w:cs="Arial"/>
            <w:noProof/>
          </w:rPr>
          <w:t>2</w:t>
        </w:r>
        <w:r w:rsidRPr="00571179">
          <w:rPr>
            <w:rFonts w:ascii="Arial" w:hAnsi="Arial" w:cs="Arial"/>
            <w:noProof/>
          </w:rPr>
          <w:fldChar w:fldCharType="end"/>
        </w:r>
      </w:p>
    </w:sdtContent>
  </w:sdt>
  <w:p w14:paraId="0641236F" w14:textId="77777777" w:rsidR="00C84F3D" w:rsidRDefault="00C84F3D">
    <w:pPr>
      <w:pStyle w:val="Footer"/>
    </w:pPr>
  </w:p>
  <w:p w14:paraId="0BF91678" w14:textId="77777777" w:rsidR="00C84F3D" w:rsidRDefault="00C84F3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0CD38" w14:textId="77777777" w:rsidR="00BC4406" w:rsidRDefault="00BC44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901E6" w14:textId="77777777" w:rsidR="00D5514A" w:rsidRDefault="00D5514A" w:rsidP="00CF240B">
      <w:pPr>
        <w:spacing w:before="0" w:after="0"/>
      </w:pPr>
      <w:r>
        <w:separator/>
      </w:r>
    </w:p>
  </w:footnote>
  <w:footnote w:type="continuationSeparator" w:id="0">
    <w:p w14:paraId="5B869D7C" w14:textId="77777777" w:rsidR="00D5514A" w:rsidRDefault="00D5514A" w:rsidP="00CF240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A73C0" w14:textId="77777777" w:rsidR="00BC4406" w:rsidRDefault="00BC44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3BE9A" w14:textId="77777777" w:rsidR="00BC4406" w:rsidRDefault="00BC44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7C998" w14:textId="77777777" w:rsidR="00BC4406" w:rsidRDefault="00BC44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D2386"/>
    <w:multiLevelType w:val="hybridMultilevel"/>
    <w:tmpl w:val="6658D0A6"/>
    <w:lvl w:ilvl="0" w:tplc="08090019">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ACC60A1"/>
    <w:multiLevelType w:val="hybridMultilevel"/>
    <w:tmpl w:val="DB24880A"/>
    <w:lvl w:ilvl="0" w:tplc="6D40A6F0">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7F392C"/>
    <w:multiLevelType w:val="hybridMultilevel"/>
    <w:tmpl w:val="C2D87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662F9"/>
    <w:multiLevelType w:val="hybridMultilevel"/>
    <w:tmpl w:val="6E367B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DE83853"/>
    <w:multiLevelType w:val="hybridMultilevel"/>
    <w:tmpl w:val="07E2C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459AA"/>
    <w:multiLevelType w:val="hybridMultilevel"/>
    <w:tmpl w:val="DB24880A"/>
    <w:lvl w:ilvl="0" w:tplc="6D40A6F0">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2A6033"/>
    <w:multiLevelType w:val="hybridMultilevel"/>
    <w:tmpl w:val="ECBC7442"/>
    <w:lvl w:ilvl="0" w:tplc="E12ACC02">
      <w:start w:val="1"/>
      <w:numFmt w:val="decimal"/>
      <w:lvlText w:val="%1."/>
      <w:lvlJc w:val="left"/>
      <w:pPr>
        <w:ind w:left="720" w:hanging="360"/>
      </w:pPr>
      <w:rPr>
        <w:rFonts w:ascii="Arial" w:hAnsi="Arial" w:cs="Arial"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1C0893"/>
    <w:multiLevelType w:val="hybridMultilevel"/>
    <w:tmpl w:val="721AC518"/>
    <w:lvl w:ilvl="0" w:tplc="0A9C836E">
      <w:start w:val="1"/>
      <w:numFmt w:val="decimal"/>
      <w:pStyle w:val="Numbered"/>
      <w:lvlText w:val="%1."/>
      <w:lvlJc w:val="center"/>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9438FE"/>
    <w:multiLevelType w:val="hybridMultilevel"/>
    <w:tmpl w:val="DB24880A"/>
    <w:lvl w:ilvl="0" w:tplc="6D40A6F0">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043E50"/>
    <w:multiLevelType w:val="hybridMultilevel"/>
    <w:tmpl w:val="9AD08916"/>
    <w:lvl w:ilvl="0" w:tplc="49F4AE0C">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6C6B75"/>
    <w:multiLevelType w:val="hybridMultilevel"/>
    <w:tmpl w:val="953EFFE0"/>
    <w:lvl w:ilvl="0" w:tplc="F5E2673C">
      <w:start w:val="1"/>
      <w:numFmt w:val="bullet"/>
      <w:pStyle w:val="Bullets"/>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6E11C9E"/>
    <w:multiLevelType w:val="hybridMultilevel"/>
    <w:tmpl w:val="DB24880A"/>
    <w:lvl w:ilvl="0" w:tplc="6D40A6F0">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434902"/>
    <w:multiLevelType w:val="hybridMultilevel"/>
    <w:tmpl w:val="C456B076"/>
    <w:lvl w:ilvl="0" w:tplc="08090019">
      <w:start w:val="1"/>
      <w:numFmt w:val="lowerLetter"/>
      <w:lvlText w:val="%1."/>
      <w:lvlJc w:val="left"/>
      <w:pPr>
        <w:ind w:left="1353" w:hanging="360"/>
      </w:pPr>
      <w:rPr>
        <w:rFont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3" w15:restartNumberingAfterBreak="0">
    <w:nsid w:val="3E186043"/>
    <w:multiLevelType w:val="hybridMultilevel"/>
    <w:tmpl w:val="04C6595A"/>
    <w:lvl w:ilvl="0" w:tplc="08090019">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71F29C8"/>
    <w:multiLevelType w:val="multilevel"/>
    <w:tmpl w:val="430A3D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DE50A64"/>
    <w:multiLevelType w:val="hybridMultilevel"/>
    <w:tmpl w:val="8B5A5F60"/>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FB33B83"/>
    <w:multiLevelType w:val="hybridMultilevel"/>
    <w:tmpl w:val="A6E8A92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53AE102F"/>
    <w:multiLevelType w:val="hybridMultilevel"/>
    <w:tmpl w:val="DB24880A"/>
    <w:lvl w:ilvl="0" w:tplc="6D40A6F0">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6017FA"/>
    <w:multiLevelType w:val="hybridMultilevel"/>
    <w:tmpl w:val="DB24880A"/>
    <w:lvl w:ilvl="0" w:tplc="6D40A6F0">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1A0369"/>
    <w:multiLevelType w:val="multilevel"/>
    <w:tmpl w:val="10F88022"/>
    <w:lvl w:ilvl="0">
      <w:start w:val="1"/>
      <w:numFmt w:val="decimal"/>
      <w:lvlText w:val="%1."/>
      <w:lvlJc w:val="left"/>
      <w:pPr>
        <w:ind w:left="360" w:hanging="360"/>
      </w:pPr>
      <w:rPr>
        <w:rFonts w:hint="default"/>
      </w:rPr>
    </w:lvl>
    <w:lvl w:ilvl="1">
      <w:start w:val="1"/>
      <w:numFmt w:val="decimal"/>
      <w:pStyle w:val="Heading21"/>
      <w:lvlText w:val="%1.%2."/>
      <w:lvlJc w:val="left"/>
      <w:pPr>
        <w:ind w:left="1134" w:hanging="774"/>
      </w:pPr>
      <w:rPr>
        <w:rFonts w:hint="default"/>
      </w:rPr>
    </w:lvl>
    <w:lvl w:ilvl="2">
      <w:start w:val="1"/>
      <w:numFmt w:val="decimal"/>
      <w:pStyle w:val="Heading3"/>
      <w:lvlText w:val="%1.%2.%3."/>
      <w:lvlJc w:val="left"/>
      <w:pPr>
        <w:ind w:left="1407" w:hanging="698"/>
      </w:pPr>
      <w:rPr>
        <w:rFonts w:hint="default"/>
      </w:rPr>
    </w:lvl>
    <w:lvl w:ilvl="3">
      <w:start w:val="1"/>
      <w:numFmt w:val="bullet"/>
      <w:lvlText w:val=""/>
      <w:lvlJc w:val="left"/>
      <w:pPr>
        <w:ind w:left="1985" w:hanging="905"/>
      </w:pPr>
      <w:rPr>
        <w:rFonts w:ascii="Symbol" w:hAnsi="Symbo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3810CF3"/>
    <w:multiLevelType w:val="hybridMultilevel"/>
    <w:tmpl w:val="D5A0EAF4"/>
    <w:lvl w:ilvl="0" w:tplc="B06C905A">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7A7924"/>
    <w:multiLevelType w:val="hybridMultilevel"/>
    <w:tmpl w:val="6A62C404"/>
    <w:lvl w:ilvl="0" w:tplc="4D74D1AA">
      <w:start w:val="1"/>
      <w:numFmt w:val="bullet"/>
      <w:lvlText w:val="•"/>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DFA6FF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5B4D28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00AA00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1A1DA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03AA7E2">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0727E1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0AD37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C486AC6">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42929B4"/>
    <w:multiLevelType w:val="hybridMultilevel"/>
    <w:tmpl w:val="1C30E8A8"/>
    <w:lvl w:ilvl="0" w:tplc="005ACDC8">
      <w:start w:val="1"/>
      <w:numFmt w:val="decimal"/>
      <w:lvlText w:val="%1."/>
      <w:lvlJc w:val="left"/>
      <w:pPr>
        <w:ind w:left="461" w:hanging="360"/>
      </w:pPr>
      <w:rPr>
        <w:rFonts w:ascii="Arial" w:eastAsia="Arial" w:hAnsi="Arial" w:cs="Arial" w:hint="default"/>
        <w:spacing w:val="-1"/>
        <w:w w:val="100"/>
        <w:sz w:val="22"/>
        <w:szCs w:val="22"/>
      </w:rPr>
    </w:lvl>
    <w:lvl w:ilvl="1" w:tplc="0F42C286">
      <w:numFmt w:val="bullet"/>
      <w:lvlText w:val="•"/>
      <w:lvlJc w:val="left"/>
      <w:pPr>
        <w:ind w:left="1327" w:hanging="360"/>
      </w:pPr>
      <w:rPr>
        <w:rFonts w:hint="default"/>
      </w:rPr>
    </w:lvl>
    <w:lvl w:ilvl="2" w:tplc="199CF264">
      <w:numFmt w:val="bullet"/>
      <w:lvlText w:val="•"/>
      <w:lvlJc w:val="left"/>
      <w:pPr>
        <w:ind w:left="2195" w:hanging="360"/>
      </w:pPr>
      <w:rPr>
        <w:rFonts w:hint="default"/>
      </w:rPr>
    </w:lvl>
    <w:lvl w:ilvl="3" w:tplc="92BA7A32">
      <w:numFmt w:val="bullet"/>
      <w:lvlText w:val="•"/>
      <w:lvlJc w:val="left"/>
      <w:pPr>
        <w:ind w:left="3063" w:hanging="360"/>
      </w:pPr>
      <w:rPr>
        <w:rFonts w:hint="default"/>
      </w:rPr>
    </w:lvl>
    <w:lvl w:ilvl="4" w:tplc="3A82DCA2">
      <w:numFmt w:val="bullet"/>
      <w:lvlText w:val="•"/>
      <w:lvlJc w:val="left"/>
      <w:pPr>
        <w:ind w:left="3931" w:hanging="360"/>
      </w:pPr>
      <w:rPr>
        <w:rFonts w:hint="default"/>
      </w:rPr>
    </w:lvl>
    <w:lvl w:ilvl="5" w:tplc="B0E6FD34">
      <w:numFmt w:val="bullet"/>
      <w:lvlText w:val="•"/>
      <w:lvlJc w:val="left"/>
      <w:pPr>
        <w:ind w:left="4799" w:hanging="360"/>
      </w:pPr>
      <w:rPr>
        <w:rFonts w:hint="default"/>
      </w:rPr>
    </w:lvl>
    <w:lvl w:ilvl="6" w:tplc="42067316">
      <w:numFmt w:val="bullet"/>
      <w:lvlText w:val="•"/>
      <w:lvlJc w:val="left"/>
      <w:pPr>
        <w:ind w:left="5667" w:hanging="360"/>
      </w:pPr>
      <w:rPr>
        <w:rFonts w:hint="default"/>
      </w:rPr>
    </w:lvl>
    <w:lvl w:ilvl="7" w:tplc="A0324B90">
      <w:numFmt w:val="bullet"/>
      <w:lvlText w:val="•"/>
      <w:lvlJc w:val="left"/>
      <w:pPr>
        <w:ind w:left="6535" w:hanging="360"/>
      </w:pPr>
      <w:rPr>
        <w:rFonts w:hint="default"/>
      </w:rPr>
    </w:lvl>
    <w:lvl w:ilvl="8" w:tplc="2A9625DA">
      <w:numFmt w:val="bullet"/>
      <w:lvlText w:val="•"/>
      <w:lvlJc w:val="left"/>
      <w:pPr>
        <w:ind w:left="7403" w:hanging="360"/>
      </w:pPr>
      <w:rPr>
        <w:rFonts w:hint="default"/>
      </w:rPr>
    </w:lvl>
  </w:abstractNum>
  <w:abstractNum w:abstractNumId="23" w15:restartNumberingAfterBreak="0">
    <w:nsid w:val="78B454D4"/>
    <w:multiLevelType w:val="hybridMultilevel"/>
    <w:tmpl w:val="F5B241FC"/>
    <w:lvl w:ilvl="0" w:tplc="49F4AE0C">
      <w:start w:val="3"/>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001070"/>
    <w:multiLevelType w:val="hybridMultilevel"/>
    <w:tmpl w:val="DB24880A"/>
    <w:lvl w:ilvl="0" w:tplc="6D40A6F0">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FA520EB"/>
    <w:multiLevelType w:val="hybridMultilevel"/>
    <w:tmpl w:val="299E1A0E"/>
    <w:lvl w:ilvl="0" w:tplc="08090019">
      <w:start w:val="1"/>
      <w:numFmt w:val="lowerLetter"/>
      <w:lvlText w:val="%1."/>
      <w:lvlJc w:val="left"/>
      <w:pPr>
        <w:ind w:left="1494" w:hanging="360"/>
      </w:pPr>
      <w:rPr>
        <w:rFonts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6" w15:restartNumberingAfterBreak="0">
    <w:nsid w:val="7FFD5EFA"/>
    <w:multiLevelType w:val="hybridMultilevel"/>
    <w:tmpl w:val="C456B076"/>
    <w:lvl w:ilvl="0" w:tplc="08090019">
      <w:start w:val="1"/>
      <w:numFmt w:val="lowerLetter"/>
      <w:lvlText w:val="%1."/>
      <w:lvlJc w:val="left"/>
      <w:pPr>
        <w:ind w:left="1353" w:hanging="360"/>
      </w:pPr>
      <w:rPr>
        <w:rFont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num w:numId="1">
    <w:abstractNumId w:val="19"/>
  </w:num>
  <w:num w:numId="2">
    <w:abstractNumId w:val="7"/>
  </w:num>
  <w:num w:numId="3">
    <w:abstractNumId w:val="10"/>
  </w:num>
  <w:num w:numId="4">
    <w:abstractNumId w:val="6"/>
  </w:num>
  <w:num w:numId="5">
    <w:abstractNumId w:val="26"/>
  </w:num>
  <w:num w:numId="6">
    <w:abstractNumId w:val="25"/>
  </w:num>
  <w:num w:numId="7">
    <w:abstractNumId w:val="3"/>
  </w:num>
  <w:num w:numId="8">
    <w:abstractNumId w:val="12"/>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0"/>
  </w:num>
  <w:num w:numId="16">
    <w:abstractNumId w:val="2"/>
  </w:num>
  <w:num w:numId="17">
    <w:abstractNumId w:val="23"/>
  </w:num>
  <w:num w:numId="18">
    <w:abstractNumId w:val="20"/>
  </w:num>
  <w:num w:numId="19">
    <w:abstractNumId w:val="9"/>
  </w:num>
  <w:num w:numId="20">
    <w:abstractNumId w:val="13"/>
  </w:num>
  <w:num w:numId="21">
    <w:abstractNumId w:val="16"/>
  </w:num>
  <w:num w:numId="22">
    <w:abstractNumId w:val="22"/>
  </w:num>
  <w:num w:numId="23">
    <w:abstractNumId w:val="15"/>
  </w:num>
  <w:num w:numId="24">
    <w:abstractNumId w:val="4"/>
  </w:num>
  <w:num w:numId="25">
    <w:abstractNumId w:val="8"/>
  </w:num>
  <w:num w:numId="26">
    <w:abstractNumId w:val="11"/>
  </w:num>
  <w:num w:numId="27">
    <w:abstractNumId w:val="5"/>
  </w:num>
  <w:num w:numId="28">
    <w:abstractNumId w:val="1"/>
  </w:num>
  <w:num w:numId="29">
    <w:abstractNumId w:val="17"/>
  </w:num>
  <w:num w:numId="30">
    <w:abstractNumId w:val="18"/>
  </w:num>
  <w:num w:numId="3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D0E"/>
    <w:rsid w:val="0000193B"/>
    <w:rsid w:val="00001F55"/>
    <w:rsid w:val="00013519"/>
    <w:rsid w:val="00026FEA"/>
    <w:rsid w:val="000341D4"/>
    <w:rsid w:val="00051786"/>
    <w:rsid w:val="000610EE"/>
    <w:rsid w:val="00065959"/>
    <w:rsid w:val="000705AF"/>
    <w:rsid w:val="00092A3C"/>
    <w:rsid w:val="000B0174"/>
    <w:rsid w:val="000E5B6B"/>
    <w:rsid w:val="000F2876"/>
    <w:rsid w:val="000F5876"/>
    <w:rsid w:val="000F6B8F"/>
    <w:rsid w:val="0010018C"/>
    <w:rsid w:val="0013007E"/>
    <w:rsid w:val="00131B27"/>
    <w:rsid w:val="001571BF"/>
    <w:rsid w:val="00164DDE"/>
    <w:rsid w:val="00175F29"/>
    <w:rsid w:val="00181639"/>
    <w:rsid w:val="00196642"/>
    <w:rsid w:val="001A4433"/>
    <w:rsid w:val="001A5637"/>
    <w:rsid w:val="001B4E9E"/>
    <w:rsid w:val="001D3424"/>
    <w:rsid w:val="001E0D15"/>
    <w:rsid w:val="001E13FA"/>
    <w:rsid w:val="001F4A56"/>
    <w:rsid w:val="0021144A"/>
    <w:rsid w:val="00215BDD"/>
    <w:rsid w:val="00273376"/>
    <w:rsid w:val="00284308"/>
    <w:rsid w:val="002A19C0"/>
    <w:rsid w:val="002B6298"/>
    <w:rsid w:val="002C6BF1"/>
    <w:rsid w:val="002F00F2"/>
    <w:rsid w:val="002F0A17"/>
    <w:rsid w:val="002F1504"/>
    <w:rsid w:val="00301DF6"/>
    <w:rsid w:val="00307C1B"/>
    <w:rsid w:val="00326901"/>
    <w:rsid w:val="00335832"/>
    <w:rsid w:val="00344ACB"/>
    <w:rsid w:val="00356F67"/>
    <w:rsid w:val="00363765"/>
    <w:rsid w:val="00363B73"/>
    <w:rsid w:val="00376421"/>
    <w:rsid w:val="00381C51"/>
    <w:rsid w:val="00386C7D"/>
    <w:rsid w:val="003C12CC"/>
    <w:rsid w:val="003C5FF1"/>
    <w:rsid w:val="003E369B"/>
    <w:rsid w:val="003E6612"/>
    <w:rsid w:val="003F2F01"/>
    <w:rsid w:val="003F66F6"/>
    <w:rsid w:val="00400509"/>
    <w:rsid w:val="00422332"/>
    <w:rsid w:val="00422CAC"/>
    <w:rsid w:val="00435D8E"/>
    <w:rsid w:val="00444F50"/>
    <w:rsid w:val="0045527A"/>
    <w:rsid w:val="00475CFB"/>
    <w:rsid w:val="00476D0E"/>
    <w:rsid w:val="004807D2"/>
    <w:rsid w:val="00491E10"/>
    <w:rsid w:val="004A1E44"/>
    <w:rsid w:val="004A5384"/>
    <w:rsid w:val="004B2FD6"/>
    <w:rsid w:val="004C02B7"/>
    <w:rsid w:val="004D217E"/>
    <w:rsid w:val="004E4DC0"/>
    <w:rsid w:val="004E642A"/>
    <w:rsid w:val="004F4B4E"/>
    <w:rsid w:val="005044BB"/>
    <w:rsid w:val="00506681"/>
    <w:rsid w:val="005101EA"/>
    <w:rsid w:val="00543728"/>
    <w:rsid w:val="00580873"/>
    <w:rsid w:val="00580EB3"/>
    <w:rsid w:val="005A0EF4"/>
    <w:rsid w:val="005A42C7"/>
    <w:rsid w:val="005E2522"/>
    <w:rsid w:val="005E5AF1"/>
    <w:rsid w:val="005E638C"/>
    <w:rsid w:val="00607C64"/>
    <w:rsid w:val="00631AFD"/>
    <w:rsid w:val="00632A08"/>
    <w:rsid w:val="006636B1"/>
    <w:rsid w:val="00667718"/>
    <w:rsid w:val="006768A6"/>
    <w:rsid w:val="0068051F"/>
    <w:rsid w:val="00692050"/>
    <w:rsid w:val="006B36D5"/>
    <w:rsid w:val="006D3FE8"/>
    <w:rsid w:val="006D6555"/>
    <w:rsid w:val="006E65D1"/>
    <w:rsid w:val="006F32B9"/>
    <w:rsid w:val="007174A9"/>
    <w:rsid w:val="00727038"/>
    <w:rsid w:val="0073113A"/>
    <w:rsid w:val="007514F0"/>
    <w:rsid w:val="007569E0"/>
    <w:rsid w:val="00765E77"/>
    <w:rsid w:val="007766E0"/>
    <w:rsid w:val="00781815"/>
    <w:rsid w:val="007C0EC0"/>
    <w:rsid w:val="007D28EE"/>
    <w:rsid w:val="007D5FE6"/>
    <w:rsid w:val="007E6837"/>
    <w:rsid w:val="007F31E7"/>
    <w:rsid w:val="00844C96"/>
    <w:rsid w:val="0088714A"/>
    <w:rsid w:val="008E7023"/>
    <w:rsid w:val="008E7FDB"/>
    <w:rsid w:val="008F184D"/>
    <w:rsid w:val="00900BE7"/>
    <w:rsid w:val="00911317"/>
    <w:rsid w:val="00921C35"/>
    <w:rsid w:val="00925DA0"/>
    <w:rsid w:val="00941A9C"/>
    <w:rsid w:val="009826DA"/>
    <w:rsid w:val="009B432D"/>
    <w:rsid w:val="009C0B3B"/>
    <w:rsid w:val="009C6837"/>
    <w:rsid w:val="009E2418"/>
    <w:rsid w:val="00A00656"/>
    <w:rsid w:val="00A0222E"/>
    <w:rsid w:val="00A06450"/>
    <w:rsid w:val="00A2040F"/>
    <w:rsid w:val="00A26C47"/>
    <w:rsid w:val="00A37CE9"/>
    <w:rsid w:val="00A53B5D"/>
    <w:rsid w:val="00A57B32"/>
    <w:rsid w:val="00A65421"/>
    <w:rsid w:val="00A7174C"/>
    <w:rsid w:val="00A755D8"/>
    <w:rsid w:val="00A95565"/>
    <w:rsid w:val="00AB3F83"/>
    <w:rsid w:val="00AE3CE3"/>
    <w:rsid w:val="00AE74C2"/>
    <w:rsid w:val="00B00415"/>
    <w:rsid w:val="00B04E24"/>
    <w:rsid w:val="00B07BD1"/>
    <w:rsid w:val="00B13D6E"/>
    <w:rsid w:val="00B416BA"/>
    <w:rsid w:val="00B57A69"/>
    <w:rsid w:val="00B66B58"/>
    <w:rsid w:val="00B720B9"/>
    <w:rsid w:val="00B83914"/>
    <w:rsid w:val="00B84C3C"/>
    <w:rsid w:val="00B87BB8"/>
    <w:rsid w:val="00B96756"/>
    <w:rsid w:val="00BA2A7A"/>
    <w:rsid w:val="00BA2FC7"/>
    <w:rsid w:val="00BB030D"/>
    <w:rsid w:val="00BC34F6"/>
    <w:rsid w:val="00BC4406"/>
    <w:rsid w:val="00BC5F9B"/>
    <w:rsid w:val="00BD6928"/>
    <w:rsid w:val="00C01538"/>
    <w:rsid w:val="00C07530"/>
    <w:rsid w:val="00C1731A"/>
    <w:rsid w:val="00C31716"/>
    <w:rsid w:val="00C47AA0"/>
    <w:rsid w:val="00C637BF"/>
    <w:rsid w:val="00C764F5"/>
    <w:rsid w:val="00C84F3D"/>
    <w:rsid w:val="00CA07EF"/>
    <w:rsid w:val="00CB7E89"/>
    <w:rsid w:val="00CC63B9"/>
    <w:rsid w:val="00CD7E1B"/>
    <w:rsid w:val="00CE0FAF"/>
    <w:rsid w:val="00CF240B"/>
    <w:rsid w:val="00CF7294"/>
    <w:rsid w:val="00D03154"/>
    <w:rsid w:val="00D1027B"/>
    <w:rsid w:val="00D22FF0"/>
    <w:rsid w:val="00D32AC6"/>
    <w:rsid w:val="00D5514A"/>
    <w:rsid w:val="00D57B44"/>
    <w:rsid w:val="00D9508F"/>
    <w:rsid w:val="00DD0B75"/>
    <w:rsid w:val="00DE2E42"/>
    <w:rsid w:val="00DE6AE5"/>
    <w:rsid w:val="00DE717E"/>
    <w:rsid w:val="00E0450E"/>
    <w:rsid w:val="00E124E8"/>
    <w:rsid w:val="00E13362"/>
    <w:rsid w:val="00E22E40"/>
    <w:rsid w:val="00E26CFA"/>
    <w:rsid w:val="00E32247"/>
    <w:rsid w:val="00E50C2E"/>
    <w:rsid w:val="00E53C7D"/>
    <w:rsid w:val="00E650A8"/>
    <w:rsid w:val="00E71EFB"/>
    <w:rsid w:val="00E83A52"/>
    <w:rsid w:val="00E9525F"/>
    <w:rsid w:val="00EB09BD"/>
    <w:rsid w:val="00EC2830"/>
    <w:rsid w:val="00EF3780"/>
    <w:rsid w:val="00EF774B"/>
    <w:rsid w:val="00F1605C"/>
    <w:rsid w:val="00F27441"/>
    <w:rsid w:val="00F52D83"/>
    <w:rsid w:val="00F8777C"/>
    <w:rsid w:val="00FB4291"/>
    <w:rsid w:val="00FC6E46"/>
    <w:rsid w:val="00FD7F6F"/>
    <w:rsid w:val="0492B23F"/>
    <w:rsid w:val="0542AD33"/>
    <w:rsid w:val="06119F3C"/>
    <w:rsid w:val="0C5EF453"/>
    <w:rsid w:val="0D4DBF18"/>
    <w:rsid w:val="1B06DCB6"/>
    <w:rsid w:val="1CA2AD17"/>
    <w:rsid w:val="38D61E1E"/>
    <w:rsid w:val="3C0DBEE0"/>
    <w:rsid w:val="4F6370F2"/>
    <w:rsid w:val="50FC4BFB"/>
    <w:rsid w:val="52A0E06C"/>
    <w:rsid w:val="72B32919"/>
    <w:rsid w:val="7BB1FDF1"/>
    <w:rsid w:val="7D4DCE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D1919"/>
  <w15:chartTrackingRefBased/>
  <w15:docId w15:val="{C48C39A3-C9F0-4204-8FA8-794A402D4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D0E"/>
    <w:pPr>
      <w:spacing w:before="100" w:after="200" w:line="240" w:lineRule="auto"/>
    </w:pPr>
    <w:rPr>
      <w:rFonts w:eastAsiaTheme="minorEastAsia"/>
      <w:color w:val="54575A"/>
      <w:szCs w:val="20"/>
    </w:rPr>
  </w:style>
  <w:style w:type="paragraph" w:styleId="Heading1">
    <w:name w:val="heading 1"/>
    <w:basedOn w:val="Title"/>
    <w:next w:val="Normal"/>
    <w:link w:val="Heading1Char"/>
    <w:uiPriority w:val="9"/>
    <w:qFormat/>
    <w:rsid w:val="00DE2E42"/>
    <w:pPr>
      <w:spacing w:after="240"/>
      <w:ind w:left="357" w:hanging="357"/>
      <w:contextualSpacing w:val="0"/>
      <w:outlineLvl w:val="0"/>
    </w:pPr>
    <w:rPr>
      <w:rFonts w:ascii="Arial" w:hAnsi="Arial" w:cs="Arial"/>
      <w:b/>
      <w:sz w:val="24"/>
      <w:szCs w:val="24"/>
    </w:rPr>
  </w:style>
  <w:style w:type="paragraph" w:styleId="Heading2">
    <w:name w:val="heading 2"/>
    <w:basedOn w:val="Normal"/>
    <w:next w:val="Normal"/>
    <w:link w:val="Heading2Char1"/>
    <w:uiPriority w:val="9"/>
    <w:unhideWhenUsed/>
    <w:qFormat/>
    <w:rsid w:val="00BA2FC7"/>
    <w:pPr>
      <w:keepNext/>
      <w:keepLines/>
      <w:spacing w:before="40" w:after="0"/>
      <w:outlineLvl w:val="1"/>
    </w:pPr>
    <w:rPr>
      <w:rFonts w:ascii="Arial" w:eastAsiaTheme="majorEastAsia" w:hAnsi="Arial" w:cstheme="majorBidi"/>
      <w:b/>
      <w:color w:val="auto"/>
      <w:sz w:val="24"/>
      <w:szCs w:val="26"/>
    </w:rPr>
  </w:style>
  <w:style w:type="paragraph" w:styleId="Heading3">
    <w:name w:val="heading 3"/>
    <w:basedOn w:val="Heading2"/>
    <w:next w:val="Normal"/>
    <w:link w:val="Heading3Char"/>
    <w:uiPriority w:val="9"/>
    <w:unhideWhenUsed/>
    <w:qFormat/>
    <w:rsid w:val="001A4433"/>
    <w:pPr>
      <w:numPr>
        <w:ilvl w:val="2"/>
        <w:numId w:val="1"/>
      </w:numPr>
      <w:spacing w:before="0" w:after="160"/>
      <w:outlineLvl w:val="2"/>
    </w:pPr>
    <w:rPr>
      <w:b w:val="0"/>
      <w:sz w:val="20"/>
      <w:szCs w:val="20"/>
      <w:lang w:val="en-US"/>
    </w:rPr>
  </w:style>
  <w:style w:type="paragraph" w:styleId="Heading4">
    <w:name w:val="heading 4"/>
    <w:basedOn w:val="Normal"/>
    <w:next w:val="Normal"/>
    <w:link w:val="Heading4Char"/>
    <w:uiPriority w:val="9"/>
    <w:semiHidden/>
    <w:unhideWhenUsed/>
    <w:qFormat/>
    <w:rsid w:val="001A4433"/>
    <w:pPr>
      <w:keepNext/>
      <w:keepLines/>
      <w:spacing w:before="40" w:after="0"/>
      <w:outlineLvl w:val="3"/>
    </w:pPr>
    <w:rPr>
      <w:rFonts w:ascii="Calibri Light" w:eastAsia="Times New Roman" w:hAnsi="Calibri Light" w:cs="Times New Roman"/>
      <w:i/>
      <w:iCs/>
      <w:color w:val="2E74B5"/>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76D0E"/>
    <w:pPr>
      <w:spacing w:after="0" w:line="240" w:lineRule="auto"/>
    </w:pPr>
  </w:style>
  <w:style w:type="table" w:styleId="TableGrid">
    <w:name w:val="Table Grid"/>
    <w:basedOn w:val="TableNormal"/>
    <w:rsid w:val="00476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76D0E"/>
    <w:rPr>
      <w:color w:val="0563C1" w:themeColor="hyperlink"/>
      <w:u w:val="single"/>
    </w:rPr>
  </w:style>
  <w:style w:type="paragraph" w:styleId="ListParagraph">
    <w:name w:val="List Paragraph"/>
    <w:basedOn w:val="Normal"/>
    <w:link w:val="ListParagraphChar"/>
    <w:uiPriority w:val="34"/>
    <w:qFormat/>
    <w:rsid w:val="00476D0E"/>
    <w:pPr>
      <w:suppressAutoHyphens/>
      <w:spacing w:before="0" w:line="276" w:lineRule="auto"/>
      <w:ind w:left="720"/>
      <w:contextualSpacing/>
    </w:pPr>
    <w:rPr>
      <w:rFonts w:ascii="Calibri" w:eastAsia="WenQuanYi Zen Hei Sharp" w:hAnsi="Calibri"/>
      <w:color w:val="00000A"/>
      <w:szCs w:val="22"/>
      <w:lang w:val="en-AU" w:eastAsia="zh-CN"/>
    </w:rPr>
  </w:style>
  <w:style w:type="table" w:styleId="TableGridLight">
    <w:name w:val="Grid Table Light"/>
    <w:basedOn w:val="TableNormal"/>
    <w:uiPriority w:val="40"/>
    <w:rsid w:val="00E53C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
    <w:uiPriority w:val="1"/>
    <w:qFormat/>
    <w:rsid w:val="005044BB"/>
    <w:pPr>
      <w:widowControl w:val="0"/>
      <w:autoSpaceDE w:val="0"/>
      <w:autoSpaceDN w:val="0"/>
      <w:spacing w:before="0" w:after="0"/>
    </w:pPr>
    <w:rPr>
      <w:rFonts w:ascii="Arial" w:eastAsia="Arial" w:hAnsi="Arial" w:cs="Arial"/>
      <w:color w:val="auto"/>
      <w:szCs w:val="22"/>
      <w:lang w:val="en-US"/>
    </w:rPr>
  </w:style>
  <w:style w:type="table" w:customStyle="1" w:styleId="TableGrid1">
    <w:name w:val="Table Grid1"/>
    <w:basedOn w:val="TableNormal"/>
    <w:next w:val="TableGrid"/>
    <w:uiPriority w:val="39"/>
    <w:rsid w:val="00504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0B"/>
    <w:pPr>
      <w:tabs>
        <w:tab w:val="center" w:pos="4513"/>
        <w:tab w:val="right" w:pos="9026"/>
      </w:tabs>
      <w:spacing w:before="0" w:after="0"/>
    </w:pPr>
  </w:style>
  <w:style w:type="character" w:customStyle="1" w:styleId="HeaderChar">
    <w:name w:val="Header Char"/>
    <w:basedOn w:val="DefaultParagraphFont"/>
    <w:link w:val="Header"/>
    <w:uiPriority w:val="99"/>
    <w:rsid w:val="00CF240B"/>
    <w:rPr>
      <w:rFonts w:eastAsiaTheme="minorEastAsia"/>
      <w:color w:val="54575A"/>
      <w:szCs w:val="20"/>
    </w:rPr>
  </w:style>
  <w:style w:type="paragraph" w:styleId="Footer">
    <w:name w:val="footer"/>
    <w:basedOn w:val="Normal"/>
    <w:link w:val="FooterChar"/>
    <w:uiPriority w:val="99"/>
    <w:unhideWhenUsed/>
    <w:rsid w:val="00CF240B"/>
    <w:pPr>
      <w:tabs>
        <w:tab w:val="center" w:pos="4513"/>
        <w:tab w:val="right" w:pos="9026"/>
      </w:tabs>
      <w:spacing w:before="0" w:after="0"/>
    </w:pPr>
  </w:style>
  <w:style w:type="character" w:customStyle="1" w:styleId="FooterChar">
    <w:name w:val="Footer Char"/>
    <w:basedOn w:val="DefaultParagraphFont"/>
    <w:link w:val="Footer"/>
    <w:uiPriority w:val="99"/>
    <w:rsid w:val="00CF240B"/>
    <w:rPr>
      <w:rFonts w:eastAsiaTheme="minorEastAsia"/>
      <w:color w:val="54575A"/>
      <w:szCs w:val="20"/>
    </w:rPr>
  </w:style>
  <w:style w:type="table" w:customStyle="1" w:styleId="TableGrid2">
    <w:name w:val="Table Grid2"/>
    <w:basedOn w:val="TableNormal"/>
    <w:next w:val="TableGrid"/>
    <w:rsid w:val="001A4433"/>
    <w:pPr>
      <w:spacing w:after="0" w:line="240" w:lineRule="auto"/>
    </w:pPr>
    <w:rPr>
      <w:rFonts w:ascii="Calibri" w:eastAsia="Calibri" w:hAnsi="Calibri"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Heading1Char">
    <w:name w:val="Heading 1 Char"/>
    <w:basedOn w:val="DefaultParagraphFont"/>
    <w:link w:val="Heading1"/>
    <w:uiPriority w:val="9"/>
    <w:rsid w:val="00DE2E42"/>
    <w:rPr>
      <w:rFonts w:ascii="Arial" w:eastAsiaTheme="majorEastAsia" w:hAnsi="Arial" w:cs="Arial"/>
      <w:b/>
      <w:spacing w:val="-10"/>
      <w:kern w:val="28"/>
      <w:sz w:val="24"/>
      <w:szCs w:val="24"/>
    </w:rPr>
  </w:style>
  <w:style w:type="paragraph" w:customStyle="1" w:styleId="Heading21">
    <w:name w:val="Heading 21"/>
    <w:basedOn w:val="Normal"/>
    <w:next w:val="Normal"/>
    <w:link w:val="Heading2Char"/>
    <w:uiPriority w:val="9"/>
    <w:unhideWhenUsed/>
    <w:qFormat/>
    <w:rsid w:val="001A4433"/>
    <w:pPr>
      <w:keepNext/>
      <w:keepLines/>
      <w:numPr>
        <w:ilvl w:val="1"/>
        <w:numId w:val="1"/>
      </w:numPr>
      <w:spacing w:before="0" w:after="160"/>
      <w:outlineLvl w:val="1"/>
    </w:pPr>
    <w:rPr>
      <w:rFonts w:ascii="Arial" w:eastAsia="Times New Roman" w:hAnsi="Arial" w:cs="Times New Roman"/>
      <w:b/>
      <w:color w:val="auto"/>
      <w:szCs w:val="22"/>
      <w:lang w:val="en-US"/>
    </w:rPr>
  </w:style>
  <w:style w:type="character" w:customStyle="1" w:styleId="Heading3Char">
    <w:name w:val="Heading 3 Char"/>
    <w:basedOn w:val="DefaultParagraphFont"/>
    <w:link w:val="Heading3"/>
    <w:uiPriority w:val="9"/>
    <w:rsid w:val="001A4433"/>
    <w:rPr>
      <w:rFonts w:ascii="Arial" w:eastAsiaTheme="majorEastAsia" w:hAnsi="Arial" w:cstheme="majorBidi"/>
      <w:sz w:val="20"/>
      <w:szCs w:val="20"/>
      <w:lang w:val="en-US"/>
    </w:rPr>
  </w:style>
  <w:style w:type="paragraph" w:customStyle="1" w:styleId="Heading41">
    <w:name w:val="Heading 41"/>
    <w:basedOn w:val="Normal"/>
    <w:next w:val="Normal"/>
    <w:uiPriority w:val="9"/>
    <w:unhideWhenUsed/>
    <w:qFormat/>
    <w:rsid w:val="001A4433"/>
    <w:pPr>
      <w:keepNext/>
      <w:keepLines/>
      <w:spacing w:before="40" w:after="160" w:line="259" w:lineRule="auto"/>
      <w:outlineLvl w:val="3"/>
    </w:pPr>
    <w:rPr>
      <w:rFonts w:ascii="Calibri Light" w:eastAsia="Times New Roman" w:hAnsi="Calibri Light" w:cs="Times New Roman"/>
      <w:i/>
      <w:iCs/>
      <w:color w:val="2E74B5"/>
      <w:sz w:val="20"/>
      <w:szCs w:val="22"/>
    </w:rPr>
  </w:style>
  <w:style w:type="numbering" w:customStyle="1" w:styleId="NoList1">
    <w:name w:val="No List1"/>
    <w:next w:val="NoList"/>
    <w:uiPriority w:val="99"/>
    <w:semiHidden/>
    <w:unhideWhenUsed/>
    <w:rsid w:val="001A4433"/>
  </w:style>
  <w:style w:type="paragraph" w:styleId="FootnoteText">
    <w:name w:val="footnote text"/>
    <w:basedOn w:val="Normal"/>
    <w:link w:val="FootnoteTextChar"/>
    <w:uiPriority w:val="99"/>
    <w:unhideWhenUsed/>
    <w:rsid w:val="001A4433"/>
    <w:pPr>
      <w:spacing w:before="0" w:after="160"/>
    </w:pPr>
    <w:rPr>
      <w:rFonts w:ascii="Arial" w:eastAsia="Calibri" w:hAnsi="Arial"/>
      <w:color w:val="auto"/>
      <w:sz w:val="20"/>
    </w:rPr>
  </w:style>
  <w:style w:type="character" w:customStyle="1" w:styleId="FootnoteTextChar">
    <w:name w:val="Footnote Text Char"/>
    <w:basedOn w:val="DefaultParagraphFont"/>
    <w:link w:val="FootnoteText"/>
    <w:uiPriority w:val="99"/>
    <w:rsid w:val="001A4433"/>
    <w:rPr>
      <w:rFonts w:ascii="Arial" w:eastAsia="Calibri" w:hAnsi="Arial"/>
      <w:sz w:val="20"/>
      <w:szCs w:val="20"/>
    </w:rPr>
  </w:style>
  <w:style w:type="character" w:styleId="FootnoteReference">
    <w:name w:val="footnote reference"/>
    <w:basedOn w:val="DefaultParagraphFont"/>
    <w:uiPriority w:val="99"/>
    <w:unhideWhenUsed/>
    <w:rsid w:val="001A4433"/>
    <w:rPr>
      <w:vertAlign w:val="superscript"/>
    </w:rPr>
  </w:style>
  <w:style w:type="paragraph" w:styleId="BalloonText">
    <w:name w:val="Balloon Text"/>
    <w:basedOn w:val="Normal"/>
    <w:link w:val="BalloonTextChar"/>
    <w:uiPriority w:val="99"/>
    <w:semiHidden/>
    <w:unhideWhenUsed/>
    <w:rsid w:val="001A4433"/>
    <w:pPr>
      <w:spacing w:before="0" w:after="160"/>
    </w:pPr>
    <w:rPr>
      <w:rFonts w:ascii="Segoe UI" w:eastAsia="Calibri" w:hAnsi="Segoe UI" w:cs="Segoe UI"/>
      <w:color w:val="auto"/>
      <w:sz w:val="18"/>
      <w:szCs w:val="18"/>
    </w:rPr>
  </w:style>
  <w:style w:type="character" w:customStyle="1" w:styleId="BalloonTextChar">
    <w:name w:val="Balloon Text Char"/>
    <w:basedOn w:val="DefaultParagraphFont"/>
    <w:link w:val="BalloonText"/>
    <w:uiPriority w:val="99"/>
    <w:semiHidden/>
    <w:rsid w:val="001A4433"/>
    <w:rPr>
      <w:rFonts w:ascii="Segoe UI" w:eastAsia="Calibri" w:hAnsi="Segoe UI" w:cs="Segoe UI"/>
      <w:sz w:val="18"/>
      <w:szCs w:val="18"/>
    </w:rPr>
  </w:style>
  <w:style w:type="paragraph" w:customStyle="1" w:styleId="Title1">
    <w:name w:val="Title1"/>
    <w:basedOn w:val="Normal"/>
    <w:next w:val="Normal"/>
    <w:link w:val="TitleChar"/>
    <w:uiPriority w:val="10"/>
    <w:qFormat/>
    <w:rsid w:val="001A4433"/>
    <w:pPr>
      <w:spacing w:before="0" w:after="160" w:line="259" w:lineRule="auto"/>
      <w:contextualSpacing/>
    </w:pPr>
    <w:rPr>
      <w:rFonts w:ascii="Arial" w:eastAsia="Times New Roman" w:hAnsi="Arial" w:cs="Times New Roman"/>
      <w:b/>
      <w:color w:val="auto"/>
      <w:spacing w:val="-10"/>
      <w:kern w:val="28"/>
      <w:sz w:val="40"/>
      <w:szCs w:val="56"/>
    </w:rPr>
  </w:style>
  <w:style w:type="character" w:customStyle="1" w:styleId="TitleChar">
    <w:name w:val="Title Char"/>
    <w:basedOn w:val="DefaultParagraphFont"/>
    <w:link w:val="Title1"/>
    <w:uiPriority w:val="10"/>
    <w:rsid w:val="001A4433"/>
    <w:rPr>
      <w:rFonts w:ascii="Arial" w:eastAsia="Times New Roman" w:hAnsi="Arial" w:cs="Times New Roman"/>
      <w:b/>
      <w:spacing w:val="-10"/>
      <w:kern w:val="28"/>
      <w:sz w:val="40"/>
      <w:szCs w:val="56"/>
    </w:rPr>
  </w:style>
  <w:style w:type="character" w:customStyle="1" w:styleId="Heading2Char">
    <w:name w:val="Heading 2 Char"/>
    <w:basedOn w:val="DefaultParagraphFont"/>
    <w:link w:val="Heading21"/>
    <w:uiPriority w:val="9"/>
    <w:rsid w:val="001A4433"/>
    <w:rPr>
      <w:rFonts w:ascii="Arial" w:eastAsia="Times New Roman" w:hAnsi="Arial" w:cs="Times New Roman"/>
      <w:b/>
      <w:lang w:val="en-US"/>
    </w:rPr>
  </w:style>
  <w:style w:type="paragraph" w:customStyle="1" w:styleId="TOCHeading1">
    <w:name w:val="TOC Heading1"/>
    <w:basedOn w:val="Heading1"/>
    <w:next w:val="Normal"/>
    <w:uiPriority w:val="39"/>
    <w:unhideWhenUsed/>
    <w:qFormat/>
    <w:rsid w:val="001A4433"/>
    <w:pPr>
      <w:outlineLvl w:val="9"/>
    </w:pPr>
    <w:rPr>
      <w:color w:val="2E74B5"/>
      <w:lang w:val="en-US"/>
    </w:rPr>
  </w:style>
  <w:style w:type="paragraph" w:styleId="TOC1">
    <w:name w:val="toc 1"/>
    <w:basedOn w:val="Normal"/>
    <w:next w:val="Normal"/>
    <w:autoRedefine/>
    <w:uiPriority w:val="39"/>
    <w:unhideWhenUsed/>
    <w:rsid w:val="001A4433"/>
    <w:pPr>
      <w:spacing w:before="0" w:after="100" w:line="259" w:lineRule="auto"/>
    </w:pPr>
    <w:rPr>
      <w:rFonts w:ascii="Arial" w:eastAsia="Calibri" w:hAnsi="Arial"/>
      <w:color w:val="auto"/>
      <w:sz w:val="20"/>
      <w:szCs w:val="22"/>
    </w:rPr>
  </w:style>
  <w:style w:type="paragraph" w:styleId="TOC2">
    <w:name w:val="toc 2"/>
    <w:basedOn w:val="Normal"/>
    <w:next w:val="Normal"/>
    <w:autoRedefine/>
    <w:uiPriority w:val="39"/>
    <w:unhideWhenUsed/>
    <w:rsid w:val="001A4433"/>
    <w:pPr>
      <w:spacing w:before="0" w:after="100" w:line="259" w:lineRule="auto"/>
      <w:ind w:left="220"/>
    </w:pPr>
    <w:rPr>
      <w:rFonts w:ascii="Arial" w:eastAsia="Calibri" w:hAnsi="Arial"/>
      <w:color w:val="auto"/>
      <w:sz w:val="20"/>
      <w:szCs w:val="22"/>
    </w:rPr>
  </w:style>
  <w:style w:type="character" w:styleId="CommentReference">
    <w:name w:val="annotation reference"/>
    <w:basedOn w:val="DefaultParagraphFont"/>
    <w:uiPriority w:val="99"/>
    <w:semiHidden/>
    <w:unhideWhenUsed/>
    <w:rsid w:val="001A4433"/>
    <w:rPr>
      <w:sz w:val="16"/>
      <w:szCs w:val="16"/>
    </w:rPr>
  </w:style>
  <w:style w:type="paragraph" w:styleId="CommentText">
    <w:name w:val="annotation text"/>
    <w:basedOn w:val="Normal"/>
    <w:link w:val="CommentTextChar"/>
    <w:uiPriority w:val="99"/>
    <w:unhideWhenUsed/>
    <w:rsid w:val="001A4433"/>
    <w:pPr>
      <w:spacing w:before="0" w:after="160"/>
    </w:pPr>
    <w:rPr>
      <w:rFonts w:ascii="Arial" w:eastAsia="Calibri" w:hAnsi="Arial"/>
      <w:color w:val="auto"/>
      <w:sz w:val="20"/>
    </w:rPr>
  </w:style>
  <w:style w:type="character" w:customStyle="1" w:styleId="CommentTextChar">
    <w:name w:val="Comment Text Char"/>
    <w:basedOn w:val="DefaultParagraphFont"/>
    <w:link w:val="CommentText"/>
    <w:uiPriority w:val="99"/>
    <w:rsid w:val="001A4433"/>
    <w:rPr>
      <w:rFonts w:ascii="Arial" w:eastAsia="Calibri" w:hAnsi="Arial"/>
      <w:sz w:val="20"/>
      <w:szCs w:val="20"/>
    </w:rPr>
  </w:style>
  <w:style w:type="paragraph" w:styleId="CommentSubject">
    <w:name w:val="annotation subject"/>
    <w:basedOn w:val="CommentText"/>
    <w:next w:val="CommentText"/>
    <w:link w:val="CommentSubjectChar"/>
    <w:uiPriority w:val="99"/>
    <w:semiHidden/>
    <w:unhideWhenUsed/>
    <w:rsid w:val="001A4433"/>
    <w:rPr>
      <w:b/>
      <w:bCs/>
    </w:rPr>
  </w:style>
  <w:style w:type="character" w:customStyle="1" w:styleId="CommentSubjectChar">
    <w:name w:val="Comment Subject Char"/>
    <w:basedOn w:val="CommentTextChar"/>
    <w:link w:val="CommentSubject"/>
    <w:uiPriority w:val="99"/>
    <w:semiHidden/>
    <w:rsid w:val="001A4433"/>
    <w:rPr>
      <w:rFonts w:ascii="Arial" w:eastAsia="Calibri" w:hAnsi="Arial"/>
      <w:b/>
      <w:bCs/>
      <w:sz w:val="20"/>
      <w:szCs w:val="20"/>
    </w:rPr>
  </w:style>
  <w:style w:type="table" w:customStyle="1" w:styleId="TableGrid3">
    <w:name w:val="Table Grid3"/>
    <w:basedOn w:val="TableNormal"/>
    <w:next w:val="TableGrid"/>
    <w:rsid w:val="001A4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1A4433"/>
    <w:rPr>
      <w:color w:val="954F72"/>
      <w:u w:val="single"/>
    </w:rPr>
  </w:style>
  <w:style w:type="paragraph" w:styleId="TOC5">
    <w:name w:val="toc 5"/>
    <w:basedOn w:val="Normal"/>
    <w:next w:val="Normal"/>
    <w:autoRedefine/>
    <w:uiPriority w:val="39"/>
    <w:semiHidden/>
    <w:unhideWhenUsed/>
    <w:rsid w:val="001A4433"/>
    <w:pPr>
      <w:spacing w:before="0" w:after="100" w:line="259" w:lineRule="auto"/>
      <w:ind w:left="800"/>
    </w:pPr>
    <w:rPr>
      <w:rFonts w:ascii="Arial" w:eastAsia="Calibri" w:hAnsi="Arial"/>
      <w:color w:val="auto"/>
      <w:sz w:val="20"/>
      <w:szCs w:val="22"/>
    </w:rPr>
  </w:style>
  <w:style w:type="character" w:customStyle="1" w:styleId="Heading4Char">
    <w:name w:val="Heading 4 Char"/>
    <w:basedOn w:val="DefaultParagraphFont"/>
    <w:link w:val="Heading4"/>
    <w:uiPriority w:val="9"/>
    <w:rsid w:val="001A4433"/>
    <w:rPr>
      <w:rFonts w:ascii="Calibri Light" w:eastAsia="Times New Roman" w:hAnsi="Calibri Light" w:cs="Times New Roman"/>
      <w:i/>
      <w:iCs/>
      <w:color w:val="2E74B5"/>
      <w:sz w:val="20"/>
    </w:rPr>
  </w:style>
  <w:style w:type="paragraph" w:styleId="TOC3">
    <w:name w:val="toc 3"/>
    <w:basedOn w:val="Normal"/>
    <w:next w:val="Normal"/>
    <w:autoRedefine/>
    <w:uiPriority w:val="39"/>
    <w:unhideWhenUsed/>
    <w:rsid w:val="001A4433"/>
    <w:pPr>
      <w:spacing w:before="0" w:after="100" w:line="259" w:lineRule="auto"/>
      <w:ind w:left="400"/>
    </w:pPr>
    <w:rPr>
      <w:rFonts w:ascii="Arial" w:eastAsia="Calibri" w:hAnsi="Arial"/>
      <w:color w:val="auto"/>
      <w:sz w:val="20"/>
      <w:szCs w:val="22"/>
    </w:rPr>
  </w:style>
  <w:style w:type="paragraph" w:customStyle="1" w:styleId="Subtitle1">
    <w:name w:val="Subtitle1"/>
    <w:basedOn w:val="Normal"/>
    <w:next w:val="Normal"/>
    <w:uiPriority w:val="11"/>
    <w:qFormat/>
    <w:rsid w:val="001A4433"/>
    <w:pPr>
      <w:numPr>
        <w:ilvl w:val="1"/>
      </w:numPr>
      <w:spacing w:before="0" w:after="160" w:line="259" w:lineRule="auto"/>
    </w:pPr>
    <w:rPr>
      <w:color w:val="5A5A5A"/>
      <w:spacing w:val="15"/>
      <w:szCs w:val="22"/>
    </w:rPr>
  </w:style>
  <w:style w:type="character" w:customStyle="1" w:styleId="SubtitleChar">
    <w:name w:val="Subtitle Char"/>
    <w:basedOn w:val="DefaultParagraphFont"/>
    <w:link w:val="Subtitle"/>
    <w:uiPriority w:val="11"/>
    <w:rsid w:val="001A4433"/>
    <w:rPr>
      <w:rFonts w:eastAsia="Times New Roman"/>
      <w:color w:val="5A5A5A"/>
      <w:spacing w:val="15"/>
    </w:rPr>
  </w:style>
  <w:style w:type="paragraph" w:styleId="NormalWeb">
    <w:name w:val="Normal (Web)"/>
    <w:basedOn w:val="Normal"/>
    <w:uiPriority w:val="99"/>
    <w:unhideWhenUsed/>
    <w:rsid w:val="001A4433"/>
    <w:pPr>
      <w:spacing w:beforeAutospacing="1" w:after="100" w:afterAutospacing="1"/>
    </w:pPr>
    <w:rPr>
      <w:rFonts w:ascii="Times New Roman" w:eastAsia="Times New Roman" w:hAnsi="Times New Roman" w:cs="Times New Roman"/>
      <w:color w:val="auto"/>
      <w:sz w:val="24"/>
      <w:szCs w:val="24"/>
      <w:lang w:eastAsia="en-GB"/>
    </w:rPr>
  </w:style>
  <w:style w:type="character" w:styleId="Strong">
    <w:name w:val="Strong"/>
    <w:basedOn w:val="DefaultParagraphFont"/>
    <w:uiPriority w:val="22"/>
    <w:qFormat/>
    <w:rsid w:val="001A4433"/>
    <w:rPr>
      <w:b/>
      <w:bCs/>
    </w:rPr>
  </w:style>
  <w:style w:type="character" w:customStyle="1" w:styleId="ListParagraphChar">
    <w:name w:val="List Paragraph Char"/>
    <w:link w:val="ListParagraph"/>
    <w:uiPriority w:val="34"/>
    <w:locked/>
    <w:rsid w:val="001A4433"/>
    <w:rPr>
      <w:rFonts w:ascii="Calibri" w:eastAsia="WenQuanYi Zen Hei Sharp" w:hAnsi="Calibri"/>
      <w:color w:val="00000A"/>
      <w:lang w:val="en-AU" w:eastAsia="zh-CN"/>
    </w:rPr>
  </w:style>
  <w:style w:type="paragraph" w:customStyle="1" w:styleId="Default">
    <w:name w:val="Default"/>
    <w:rsid w:val="001A4433"/>
    <w:pPr>
      <w:autoSpaceDE w:val="0"/>
      <w:autoSpaceDN w:val="0"/>
      <w:adjustRightInd w:val="0"/>
      <w:spacing w:after="0" w:line="240" w:lineRule="auto"/>
    </w:pPr>
    <w:rPr>
      <w:rFonts w:ascii="Arial" w:hAnsi="Arial" w:cs="Arial"/>
      <w:color w:val="000000"/>
      <w:sz w:val="24"/>
      <w:szCs w:val="24"/>
    </w:rPr>
  </w:style>
  <w:style w:type="table" w:customStyle="1" w:styleId="TableGrid11">
    <w:name w:val="Table Grid11"/>
    <w:basedOn w:val="TableNormal"/>
    <w:next w:val="TableGrid"/>
    <w:uiPriority w:val="39"/>
    <w:rsid w:val="001A4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1A4433"/>
    <w:pPr>
      <w:spacing w:after="0" w:line="240" w:lineRule="auto"/>
    </w:pPr>
    <w:rPr>
      <w:rFonts w:eastAsia="Times New Roman"/>
      <w:lang w:eastAsia="en-GB"/>
    </w:rPr>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sid w:val="001A4433"/>
    <w:rPr>
      <w:color w:val="605E5C"/>
      <w:shd w:val="clear" w:color="auto" w:fill="E1DFDD"/>
    </w:rPr>
  </w:style>
  <w:style w:type="paragraph" w:styleId="Title">
    <w:name w:val="Title"/>
    <w:basedOn w:val="Normal"/>
    <w:next w:val="Normal"/>
    <w:link w:val="TitleChar1"/>
    <w:uiPriority w:val="10"/>
    <w:qFormat/>
    <w:rsid w:val="001A4433"/>
    <w:pPr>
      <w:spacing w:before="0" w:after="0"/>
      <w:contextualSpacing/>
    </w:pPr>
    <w:rPr>
      <w:rFonts w:asciiTheme="majorHAnsi" w:eastAsiaTheme="majorEastAsia" w:hAnsiTheme="majorHAnsi" w:cstheme="majorBidi"/>
      <w:color w:val="auto"/>
      <w:spacing w:val="-10"/>
      <w:kern w:val="28"/>
      <w:sz w:val="56"/>
      <w:szCs w:val="56"/>
    </w:rPr>
  </w:style>
  <w:style w:type="character" w:customStyle="1" w:styleId="TitleChar1">
    <w:name w:val="Title Char1"/>
    <w:basedOn w:val="DefaultParagraphFont"/>
    <w:link w:val="Title"/>
    <w:uiPriority w:val="10"/>
    <w:rsid w:val="001A4433"/>
    <w:rPr>
      <w:rFonts w:asciiTheme="majorHAnsi" w:eastAsiaTheme="majorEastAsia" w:hAnsiTheme="majorHAnsi" w:cstheme="majorBidi"/>
      <w:spacing w:val="-10"/>
      <w:kern w:val="28"/>
      <w:sz w:val="56"/>
      <w:szCs w:val="56"/>
    </w:rPr>
  </w:style>
  <w:style w:type="character" w:customStyle="1" w:styleId="Heading2Char1">
    <w:name w:val="Heading 2 Char1"/>
    <w:basedOn w:val="DefaultParagraphFont"/>
    <w:link w:val="Heading2"/>
    <w:uiPriority w:val="9"/>
    <w:rsid w:val="00BA2FC7"/>
    <w:rPr>
      <w:rFonts w:ascii="Arial" w:eastAsiaTheme="majorEastAsia" w:hAnsi="Arial" w:cstheme="majorBidi"/>
      <w:b/>
      <w:sz w:val="24"/>
      <w:szCs w:val="26"/>
    </w:rPr>
  </w:style>
  <w:style w:type="character" w:styleId="FollowedHyperlink">
    <w:name w:val="FollowedHyperlink"/>
    <w:basedOn w:val="DefaultParagraphFont"/>
    <w:uiPriority w:val="99"/>
    <w:semiHidden/>
    <w:unhideWhenUsed/>
    <w:rsid w:val="001A4433"/>
    <w:rPr>
      <w:color w:val="954F72" w:themeColor="followedHyperlink"/>
      <w:u w:val="single"/>
    </w:rPr>
  </w:style>
  <w:style w:type="character" w:customStyle="1" w:styleId="Heading4Char1">
    <w:name w:val="Heading 4 Char1"/>
    <w:basedOn w:val="DefaultParagraphFont"/>
    <w:uiPriority w:val="9"/>
    <w:semiHidden/>
    <w:rsid w:val="001A4433"/>
    <w:rPr>
      <w:rFonts w:asciiTheme="majorHAnsi" w:eastAsiaTheme="majorEastAsia" w:hAnsiTheme="majorHAnsi" w:cstheme="majorBidi"/>
      <w:i/>
      <w:iCs/>
      <w:color w:val="2E74B5" w:themeColor="accent1" w:themeShade="BF"/>
      <w:szCs w:val="20"/>
    </w:rPr>
  </w:style>
  <w:style w:type="paragraph" w:styleId="Subtitle">
    <w:name w:val="Subtitle"/>
    <w:basedOn w:val="Normal"/>
    <w:next w:val="Normal"/>
    <w:link w:val="SubtitleChar"/>
    <w:uiPriority w:val="11"/>
    <w:qFormat/>
    <w:rsid w:val="001A4433"/>
    <w:pPr>
      <w:numPr>
        <w:ilvl w:val="1"/>
      </w:numPr>
      <w:spacing w:after="160"/>
    </w:pPr>
    <w:rPr>
      <w:rFonts w:eastAsia="Times New Roman"/>
      <w:color w:val="5A5A5A"/>
      <w:spacing w:val="15"/>
      <w:szCs w:val="22"/>
    </w:rPr>
  </w:style>
  <w:style w:type="character" w:customStyle="1" w:styleId="SubtitleChar1">
    <w:name w:val="Subtitle Char1"/>
    <w:basedOn w:val="DefaultParagraphFont"/>
    <w:uiPriority w:val="11"/>
    <w:rsid w:val="001A4433"/>
    <w:rPr>
      <w:rFonts w:eastAsiaTheme="minorEastAsia"/>
      <w:color w:val="5A5A5A" w:themeColor="text1" w:themeTint="A5"/>
      <w:spacing w:val="15"/>
    </w:rPr>
  </w:style>
  <w:style w:type="paragraph" w:customStyle="1" w:styleId="Numbered">
    <w:name w:val="Numbered"/>
    <w:basedOn w:val="ListParagraph"/>
    <w:link w:val="NumberedChar"/>
    <w:qFormat/>
    <w:rsid w:val="002F1504"/>
    <w:pPr>
      <w:numPr>
        <w:numId w:val="2"/>
      </w:numPr>
      <w:suppressAutoHyphens w:val="0"/>
      <w:spacing w:after="240" w:line="259" w:lineRule="auto"/>
      <w:contextualSpacing w:val="0"/>
    </w:pPr>
    <w:rPr>
      <w:rFonts w:asciiTheme="minorHAnsi" w:eastAsiaTheme="minorHAnsi" w:hAnsiTheme="minorHAnsi"/>
      <w:color w:val="auto"/>
      <w:sz w:val="24"/>
      <w:lang w:val="en-GB" w:eastAsia="en-US"/>
    </w:rPr>
  </w:style>
  <w:style w:type="character" w:customStyle="1" w:styleId="NumberedChar">
    <w:name w:val="Numbered Char"/>
    <w:basedOn w:val="DefaultParagraphFont"/>
    <w:link w:val="Numbered"/>
    <w:rsid w:val="00941A9C"/>
    <w:rPr>
      <w:sz w:val="24"/>
    </w:rPr>
  </w:style>
  <w:style w:type="paragraph" w:customStyle="1" w:styleId="Bullets">
    <w:name w:val="Bullets"/>
    <w:basedOn w:val="ListParagraph"/>
    <w:link w:val="BulletsChar"/>
    <w:qFormat/>
    <w:rsid w:val="00941A9C"/>
    <w:pPr>
      <w:numPr>
        <w:numId w:val="3"/>
      </w:numPr>
      <w:suppressAutoHyphens w:val="0"/>
      <w:spacing w:before="240" w:after="240" w:line="259" w:lineRule="auto"/>
      <w:contextualSpacing w:val="0"/>
    </w:pPr>
    <w:rPr>
      <w:rFonts w:asciiTheme="minorHAnsi" w:eastAsiaTheme="minorHAnsi" w:hAnsiTheme="minorHAnsi"/>
      <w:color w:val="auto"/>
      <w:sz w:val="24"/>
      <w:lang w:val="en-GB" w:eastAsia="en-US"/>
    </w:rPr>
  </w:style>
  <w:style w:type="character" w:customStyle="1" w:styleId="BulletsChar">
    <w:name w:val="Bullets Char"/>
    <w:basedOn w:val="DefaultParagraphFont"/>
    <w:link w:val="Bullets"/>
    <w:rsid w:val="00941A9C"/>
    <w:rPr>
      <w:sz w:val="24"/>
    </w:rPr>
  </w:style>
  <w:style w:type="character" w:styleId="UnresolvedMention">
    <w:name w:val="Unresolved Mention"/>
    <w:basedOn w:val="DefaultParagraphFont"/>
    <w:uiPriority w:val="99"/>
    <w:semiHidden/>
    <w:unhideWhenUsed/>
    <w:rsid w:val="00C31716"/>
    <w:rPr>
      <w:color w:val="605E5C"/>
      <w:shd w:val="clear" w:color="auto" w:fill="E1DFDD"/>
    </w:rPr>
  </w:style>
  <w:style w:type="paragraph" w:styleId="TOCHeading">
    <w:name w:val="TOC Heading"/>
    <w:basedOn w:val="Heading1"/>
    <w:next w:val="Normal"/>
    <w:uiPriority w:val="39"/>
    <w:unhideWhenUsed/>
    <w:qFormat/>
    <w:rsid w:val="00435D8E"/>
    <w:pPr>
      <w:keepNext/>
      <w:keepLines/>
      <w:spacing w:before="240" w:after="0" w:line="259" w:lineRule="auto"/>
      <w:ind w:left="0" w:firstLine="0"/>
      <w:outlineLvl w:val="9"/>
    </w:pPr>
    <w:rPr>
      <w:rFonts w:asciiTheme="majorHAnsi" w:hAnsiTheme="majorHAnsi" w:cstheme="majorBidi"/>
      <w:b w:val="0"/>
      <w:color w:val="2E74B5" w:themeColor="accent1" w:themeShade="BF"/>
      <w:spacing w:val="0"/>
      <w:kern w:val="0"/>
      <w:sz w:val="32"/>
      <w:szCs w:val="32"/>
      <w:lang w:val="en-US"/>
    </w:rPr>
  </w:style>
  <w:style w:type="paragraph" w:styleId="Revision">
    <w:name w:val="Revision"/>
    <w:hidden/>
    <w:uiPriority w:val="99"/>
    <w:semiHidden/>
    <w:rsid w:val="00D9508F"/>
    <w:pPr>
      <w:spacing w:after="0" w:line="240" w:lineRule="auto"/>
    </w:pPr>
    <w:rPr>
      <w:rFonts w:eastAsiaTheme="minorEastAsia"/>
      <w:color w:val="54575A"/>
      <w:szCs w:val="20"/>
    </w:rPr>
  </w:style>
  <w:style w:type="table" w:customStyle="1" w:styleId="TableGrid12">
    <w:name w:val="Table Grid12"/>
    <w:basedOn w:val="TableNormal"/>
    <w:next w:val="TableGrid"/>
    <w:uiPriority w:val="39"/>
    <w:rsid w:val="00FC6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22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taffhub.city.ac.uk/student-and-academic-services/policies-and-guidance/quality-manual/programmes-at-city"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file:///Z:\QUAD\Quality%20Manual\5.%20Student%20Support"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eurdang.london/wp-content/uploads/2020/10/Hands-On-Policy.pdf"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ity.ac.uk/about/governance/policies/terms-and-conditions-of-studying-at-city-university-of-london" TargetMode="External"/><Relationship Id="rId22" Type="http://schemas.openxmlformats.org/officeDocument/2006/relationships/hyperlink" Target="mailto:Emily.thornton.2@city.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7405B53E375B42A5F1AE071E59E2FF" ma:contentTypeVersion="12" ma:contentTypeDescription="Create a new document." ma:contentTypeScope="" ma:versionID="9d100b34b3fe76963173fa910305236d">
  <xsd:schema xmlns:xsd="http://www.w3.org/2001/XMLSchema" xmlns:xs="http://www.w3.org/2001/XMLSchema" xmlns:p="http://schemas.microsoft.com/office/2006/metadata/properties" xmlns:ns3="fdddf054-5aef-4d65-bf64-17441bb04633" xmlns:ns4="412134dd-2114-4e8e-ae47-d40f2af4c105" targetNamespace="http://schemas.microsoft.com/office/2006/metadata/properties" ma:root="true" ma:fieldsID="3f23742ab71d48be0ea4ac7efd47832a" ns3:_="" ns4:_="">
    <xsd:import namespace="fdddf054-5aef-4d65-bf64-17441bb04633"/>
    <xsd:import namespace="412134dd-2114-4e8e-ae47-d40f2af4c1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ddf054-5aef-4d65-bf64-17441bb046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134dd-2114-4e8e-ae47-d40f2af4c1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624E4-CE70-4FD5-BBB2-DCB556548F6D}">
  <ds:schemaRefs>
    <ds:schemaRef ds:uri="http://schemas.microsoft.com/sharepoint/v3/contenttype/forms"/>
  </ds:schemaRefs>
</ds:datastoreItem>
</file>

<file path=customXml/itemProps2.xml><?xml version="1.0" encoding="utf-8"?>
<ds:datastoreItem xmlns:ds="http://schemas.openxmlformats.org/officeDocument/2006/customXml" ds:itemID="{07B780F5-A5DF-4E2A-8A66-08AA1A04073F}">
  <ds:schemaRefs>
    <ds:schemaRef ds:uri="412134dd-2114-4e8e-ae47-d40f2af4c105"/>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fdddf054-5aef-4d65-bf64-17441bb04633"/>
    <ds:schemaRef ds:uri="http://www.w3.org/XML/1998/namespace"/>
    <ds:schemaRef ds:uri="http://purl.org/dc/dcmitype/"/>
  </ds:schemaRefs>
</ds:datastoreItem>
</file>

<file path=customXml/itemProps3.xml><?xml version="1.0" encoding="utf-8"?>
<ds:datastoreItem xmlns:ds="http://schemas.openxmlformats.org/officeDocument/2006/customXml" ds:itemID="{CFECDC24-8597-442E-9073-8880D87A8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ddf054-5aef-4d65-bf64-17441bb04633"/>
    <ds:schemaRef ds:uri="412134dd-2114-4e8e-ae47-d40f2af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E7C2ED-7404-4643-9F43-2B5DBD054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1162</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City University London</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Moustaka, Georgia</dc:creator>
  <cp:keywords/>
  <dc:description/>
  <cp:lastModifiedBy>Hogan, Sean</cp:lastModifiedBy>
  <cp:revision>3</cp:revision>
  <cp:lastPrinted>2022-07-18T16:09:00Z</cp:lastPrinted>
  <dcterms:created xsi:type="dcterms:W3CDTF">2022-09-06T11:32:00Z</dcterms:created>
  <dcterms:modified xsi:type="dcterms:W3CDTF">2022-09-07T09:48:00Z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2021-08-11T14:10:45Z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dca1b489-7600-4a09-bf36-5167919c16b8</vt:lpwstr>
  </property>
  <property fmtid="{D5CDD505-2E9C-101B-9397-08002B2CF9AE}" pid="8" name="MSIP_Label_06c24981-b6df-48f8-949b-0896357b9b03_ContentBits">
    <vt:lpwstr>0</vt:lpwstr>
  </property>
  <property fmtid="{D5CDD505-2E9C-101B-9397-08002B2CF9AE}" pid="9" name="ContentTypeId">
    <vt:lpwstr>0x010100A87405B53E375B42A5F1AE071E59E2FF</vt:lpwstr>
  </property>
</Properties>
</file>